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50E" w:rsidRPr="00C8450E" w:rsidRDefault="00C8450E" w:rsidP="00C8450E">
      <w:pPr>
        <w:spacing w:after="0"/>
        <w:jc w:val="center"/>
        <w:rPr>
          <w:rFonts w:ascii="Simplified Arabic" w:hAnsi="Simplified Arabic" w:cs="PT Bold Dusky"/>
          <w:sz w:val="40"/>
          <w:szCs w:val="40"/>
          <w:rtl/>
        </w:rPr>
      </w:pPr>
      <w:r w:rsidRPr="00C8450E">
        <w:rPr>
          <w:rFonts w:ascii="Simplified Arabic" w:hAnsi="Simplified Arabic" w:cs="PT Bold Dusky"/>
          <w:sz w:val="40"/>
          <w:szCs w:val="40"/>
          <w:rtl/>
        </w:rPr>
        <w:t>الباب الرابع</w:t>
      </w:r>
    </w:p>
    <w:p w:rsidR="00C8450E" w:rsidRPr="00531DB2" w:rsidRDefault="00C8450E" w:rsidP="003C21E7">
      <w:pPr>
        <w:tabs>
          <w:tab w:val="left" w:pos="7139"/>
        </w:tabs>
        <w:spacing w:after="0"/>
        <w:jc w:val="both"/>
        <w:rPr>
          <w:rFonts w:ascii="Simplified Arabic" w:hAnsi="Simplified Arabic" w:cs="Simplified Arabic"/>
          <w:b/>
          <w:bCs/>
          <w:sz w:val="28"/>
          <w:szCs w:val="28"/>
          <w:rtl/>
        </w:rPr>
      </w:pPr>
      <w:r w:rsidRPr="00C8450E">
        <w:rPr>
          <w:rFonts w:ascii="Simplified Arabic" w:hAnsi="Simplified Arabic" w:cs="Simplified Arabic"/>
          <w:b/>
          <w:bCs/>
          <w:sz w:val="32"/>
          <w:szCs w:val="32"/>
          <w:rtl/>
        </w:rPr>
        <w:t>4</w:t>
      </w:r>
      <w:r w:rsidRPr="00531DB2">
        <w:rPr>
          <w:rFonts w:ascii="Simplified Arabic" w:hAnsi="Simplified Arabic" w:cs="Simplified Arabic"/>
          <w:b/>
          <w:bCs/>
          <w:sz w:val="28"/>
          <w:szCs w:val="28"/>
          <w:rtl/>
        </w:rPr>
        <w:t xml:space="preserve">- </w:t>
      </w:r>
      <w:r w:rsidRPr="00531DB2">
        <w:rPr>
          <w:rFonts w:ascii="Simplified Arabic" w:hAnsi="Simplified Arabic" w:cs="Simplified Arabic" w:hint="cs"/>
          <w:b/>
          <w:bCs/>
          <w:sz w:val="28"/>
          <w:szCs w:val="28"/>
          <w:rtl/>
        </w:rPr>
        <w:t xml:space="preserve">عرض وتحليل ومناقشة نتائج المهارات </w:t>
      </w:r>
      <w:proofErr w:type="spellStart"/>
      <w:r w:rsidRPr="00531DB2">
        <w:rPr>
          <w:rFonts w:ascii="Simplified Arabic" w:hAnsi="Simplified Arabic" w:cs="Simplified Arabic" w:hint="cs"/>
          <w:b/>
          <w:bCs/>
          <w:sz w:val="28"/>
          <w:szCs w:val="28"/>
          <w:rtl/>
        </w:rPr>
        <w:t>المبحوثة</w:t>
      </w:r>
      <w:proofErr w:type="spellEnd"/>
      <w:r w:rsidRPr="00531DB2">
        <w:rPr>
          <w:rFonts w:ascii="Simplified Arabic" w:hAnsi="Simplified Arabic" w:cs="Simplified Arabic" w:hint="cs"/>
          <w:b/>
          <w:bCs/>
          <w:sz w:val="28"/>
          <w:szCs w:val="28"/>
          <w:rtl/>
        </w:rPr>
        <w:t>:</w:t>
      </w:r>
      <w:r w:rsidR="003C21E7" w:rsidRPr="00531DB2">
        <w:rPr>
          <w:rFonts w:ascii="Simplified Arabic" w:hAnsi="Simplified Arabic" w:cs="Simplified Arabic"/>
          <w:b/>
          <w:bCs/>
          <w:sz w:val="28"/>
          <w:szCs w:val="28"/>
          <w:rtl/>
        </w:rPr>
        <w:tab/>
      </w:r>
    </w:p>
    <w:p w:rsidR="00C8450E" w:rsidRPr="00531DB2" w:rsidRDefault="00C8450E" w:rsidP="00C8450E">
      <w:pPr>
        <w:spacing w:after="0"/>
        <w:ind w:firstLine="720"/>
        <w:jc w:val="both"/>
        <w:rPr>
          <w:rFonts w:ascii="Simplified Arabic" w:hAnsi="Simplified Arabic" w:cs="Simplified Arabic"/>
          <w:sz w:val="28"/>
          <w:szCs w:val="28"/>
          <w:lang w:bidi="ar-IQ"/>
        </w:rPr>
      </w:pPr>
      <w:r w:rsidRPr="00531DB2">
        <w:rPr>
          <w:rFonts w:ascii="Simplified Arabic" w:hAnsi="Simplified Arabic" w:cs="Simplified Arabic"/>
          <w:sz w:val="28"/>
          <w:szCs w:val="28"/>
          <w:rtl/>
          <w:lang w:bidi="ar-IQ"/>
        </w:rPr>
        <w:t xml:space="preserve">قام الباحث بعرض نتائج البحث على شكل جداول وأشكال بيانية ، لأنها تعد وسيلة توضيحية لما يتضمنه البحث من نتائج </w:t>
      </w:r>
      <w:r w:rsidRPr="00531DB2">
        <w:rPr>
          <w:rFonts w:ascii="Simplified Arabic" w:hAnsi="Simplified Arabic" w:cs="Simplified Arabic" w:hint="cs"/>
          <w:sz w:val="28"/>
          <w:szCs w:val="28"/>
          <w:rtl/>
          <w:lang w:bidi="ar-IQ"/>
        </w:rPr>
        <w:t>و</w:t>
      </w:r>
      <w:r w:rsidRPr="00531DB2">
        <w:rPr>
          <w:rFonts w:ascii="Simplified Arabic" w:hAnsi="Simplified Arabic" w:cs="Simplified Arabic"/>
          <w:sz w:val="28"/>
          <w:szCs w:val="28"/>
          <w:rtl/>
          <w:lang w:bidi="ar-IQ"/>
        </w:rPr>
        <w:t xml:space="preserve">هي </w:t>
      </w:r>
      <w:r w:rsidRPr="00531DB2">
        <w:rPr>
          <w:rFonts w:ascii="Simplified Arabic" w:hAnsi="Simplified Arabic" w:cs="Simplified Arabic" w:hint="cs"/>
          <w:sz w:val="28"/>
          <w:szCs w:val="28"/>
          <w:vertAlign w:val="superscript"/>
          <w:rtl/>
          <w:lang w:bidi="ar-IQ"/>
        </w:rPr>
        <w:t>(</w:t>
      </w:r>
      <w:r w:rsidRPr="00531DB2">
        <w:rPr>
          <w:rFonts w:ascii="Simplified Arabic" w:hAnsi="Simplified Arabic" w:cs="Simplified Arabic"/>
          <w:sz w:val="28"/>
          <w:szCs w:val="28"/>
          <w:vertAlign w:val="superscript"/>
          <w:rtl/>
          <w:lang w:bidi="ar-IQ"/>
        </w:rPr>
        <w:t>(</w:t>
      </w:r>
      <w:r w:rsidRPr="00531DB2">
        <w:rPr>
          <w:rFonts w:ascii="Simplified Arabic" w:hAnsi="Simplified Arabic" w:cs="Simplified Arabic" w:hint="cs"/>
          <w:sz w:val="28"/>
          <w:szCs w:val="28"/>
          <w:rtl/>
          <w:lang w:bidi="ar-IQ"/>
        </w:rPr>
        <w:t xml:space="preserve"> </w:t>
      </w:r>
      <w:r w:rsidRPr="00531DB2">
        <w:rPr>
          <w:rFonts w:ascii="Simplified Arabic" w:hAnsi="Simplified Arabic" w:cs="Simplified Arabic"/>
          <w:sz w:val="28"/>
          <w:szCs w:val="28"/>
          <w:rtl/>
          <w:lang w:bidi="ar-IQ"/>
        </w:rPr>
        <w:t>تقلل من احتمالات الخطأ في المراحل التالية من البحث وتعزز الأدلة العلمية وتمنحها قوة</w:t>
      </w:r>
      <w:r w:rsidRPr="00531DB2">
        <w:rPr>
          <w:rFonts w:ascii="Simplified Arabic" w:hAnsi="Simplified Arabic" w:cs="Simplified Arabic"/>
          <w:sz w:val="28"/>
          <w:szCs w:val="28"/>
          <w:rtl/>
        </w:rPr>
        <w:t xml:space="preserve"> </w:t>
      </w:r>
      <w:r w:rsidRPr="00531DB2">
        <w:rPr>
          <w:rFonts w:ascii="Simplified Arabic" w:hAnsi="Simplified Arabic" w:cs="Simplified Arabic"/>
          <w:sz w:val="28"/>
          <w:szCs w:val="28"/>
          <w:vertAlign w:val="superscript"/>
          <w:rtl/>
        </w:rPr>
        <w:t>)</w:t>
      </w:r>
      <w:r w:rsidRPr="00531DB2">
        <w:rPr>
          <w:rFonts w:ascii="Simplified Arabic" w:hAnsi="Simplified Arabic" w:cs="Simplified Arabic" w:hint="cs"/>
          <w:sz w:val="28"/>
          <w:szCs w:val="28"/>
          <w:vertAlign w:val="superscript"/>
          <w:rtl/>
        </w:rPr>
        <w:t>)</w:t>
      </w:r>
      <w:r w:rsidRPr="00531DB2">
        <w:rPr>
          <w:rFonts w:ascii="Simplified Arabic" w:hAnsi="Simplified Arabic" w:cs="Simplified Arabic"/>
          <w:sz w:val="28"/>
          <w:szCs w:val="28"/>
          <w:vertAlign w:val="superscript"/>
          <w:rtl/>
        </w:rPr>
        <w:t xml:space="preserve"> (</w:t>
      </w:r>
      <w:r w:rsidRPr="00531DB2">
        <w:rPr>
          <w:rStyle w:val="a6"/>
          <w:rFonts w:ascii="Simplified Arabic" w:hAnsi="Simplified Arabic" w:cs="Simplified Arabic"/>
          <w:sz w:val="28"/>
          <w:szCs w:val="28"/>
          <w:rtl/>
        </w:rPr>
        <w:footnoteReference w:id="1"/>
      </w:r>
      <w:r w:rsidRPr="00531DB2">
        <w:rPr>
          <w:rFonts w:ascii="Simplified Arabic" w:hAnsi="Simplified Arabic" w:cs="Simplified Arabic"/>
          <w:sz w:val="28"/>
          <w:szCs w:val="28"/>
          <w:vertAlign w:val="superscript"/>
          <w:rtl/>
        </w:rPr>
        <w:t>)</w:t>
      </w:r>
      <w:r w:rsidRPr="00531DB2">
        <w:rPr>
          <w:rFonts w:ascii="Simplified Arabic" w:hAnsi="Simplified Arabic" w:cs="Simplified Arabic"/>
          <w:sz w:val="28"/>
          <w:szCs w:val="28"/>
          <w:rtl/>
          <w:lang w:bidi="ar-IQ"/>
        </w:rPr>
        <w:t>.</w:t>
      </w:r>
      <w:r w:rsidRPr="00531DB2">
        <w:rPr>
          <w:rFonts w:ascii="Simplified Arabic" w:hAnsi="Simplified Arabic" w:cs="Simplified Arabic" w:hint="cs"/>
          <w:sz w:val="28"/>
          <w:szCs w:val="28"/>
          <w:rtl/>
          <w:lang w:bidi="ar-IQ"/>
        </w:rPr>
        <w:t xml:space="preserve">وتم </w:t>
      </w:r>
      <w:r w:rsidRPr="00531DB2">
        <w:rPr>
          <w:rFonts w:ascii="Simplified Arabic" w:hAnsi="Simplified Arabic" w:cs="Simplified Arabic"/>
          <w:sz w:val="28"/>
          <w:szCs w:val="28"/>
          <w:rtl/>
          <w:lang w:bidi="ar-IQ"/>
        </w:rPr>
        <w:t>تحليل هذه النتائج ومناقشتها لمعرفة مدى صحتها وتطابقها مع أهداف البحث وفروضه .</w:t>
      </w:r>
    </w:p>
    <w:p w:rsidR="00C8450E" w:rsidRPr="00531DB2" w:rsidRDefault="00C8450E" w:rsidP="00C8450E">
      <w:pPr>
        <w:spacing w:after="0"/>
        <w:jc w:val="both"/>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 xml:space="preserve">4-1 عرض وتحليل ومناقشة نتائج الاختبارات المهارية للمجموعة التجريبية للاختبارين القبلي والبعدي </w:t>
      </w:r>
    </w:p>
    <w:p w:rsidR="00C8450E" w:rsidRPr="00531DB2" w:rsidRDefault="00C8450E" w:rsidP="00C8450E">
      <w:pPr>
        <w:spacing w:after="0" w:line="240"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الجدول (14)</w:t>
      </w:r>
    </w:p>
    <w:p w:rsidR="00C8450E" w:rsidRPr="00531DB2" w:rsidRDefault="00C8450E" w:rsidP="00C8450E">
      <w:pPr>
        <w:spacing w:after="0" w:line="240"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يبين الاوساط الحسابية والانحرافات المعيارية وقيمة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 المحسوبة للمجموعة التجريبية لمهارات المناولة والدحرجة والاخماد</w:t>
      </w:r>
    </w:p>
    <w:tbl>
      <w:tblPr>
        <w:tblStyle w:val="a3"/>
        <w:bidiVisual/>
        <w:tblW w:w="10335" w:type="dxa"/>
        <w:jc w:val="center"/>
        <w:tblInd w:w="1311" w:type="dxa"/>
        <w:tblLayout w:type="fixed"/>
        <w:tblLook w:val="04A0" w:firstRow="1" w:lastRow="0" w:firstColumn="1" w:lastColumn="0" w:noHBand="0" w:noVBand="1"/>
      </w:tblPr>
      <w:tblGrid>
        <w:gridCol w:w="837"/>
        <w:gridCol w:w="2523"/>
        <w:gridCol w:w="1021"/>
        <w:gridCol w:w="992"/>
        <w:gridCol w:w="992"/>
        <w:gridCol w:w="967"/>
        <w:gridCol w:w="1528"/>
        <w:gridCol w:w="1475"/>
      </w:tblGrid>
      <w:tr w:rsidR="00AF08CB" w:rsidRPr="00531DB2" w:rsidTr="00AF08CB">
        <w:trPr>
          <w:trHeight w:val="843"/>
          <w:jc w:val="center"/>
        </w:trPr>
        <w:tc>
          <w:tcPr>
            <w:tcW w:w="837" w:type="dxa"/>
            <w:tcBorders>
              <w:tr2bl w:val="single" w:sz="4" w:space="0" w:color="auto"/>
            </w:tcBorders>
            <w:shd w:val="clear" w:color="auto" w:fill="D9D9D9" w:themeFill="background1" w:themeFillShade="D9"/>
          </w:tcPr>
          <w:p w:rsidR="00AF08CB" w:rsidRPr="00531DB2" w:rsidRDefault="00AF08CB" w:rsidP="00AF08CB">
            <w:pPr>
              <w:tabs>
                <w:tab w:val="right" w:pos="621"/>
              </w:tabs>
              <w:rPr>
                <w:rFonts w:ascii="Simplified Arabic" w:hAnsi="Simplified Arabic" w:cs="Simplified Arabic"/>
                <w:b/>
                <w:bCs/>
                <w:sz w:val="28"/>
                <w:szCs w:val="28"/>
                <w:rtl/>
              </w:rPr>
            </w:pPr>
            <w:r w:rsidRPr="00531DB2">
              <w:rPr>
                <w:rFonts w:ascii="Simplified Arabic" w:hAnsi="Simplified Arabic" w:cs="Simplified Arabic"/>
                <w:b/>
                <w:bCs/>
                <w:sz w:val="28"/>
                <w:szCs w:val="28"/>
                <w:rtl/>
              </w:rPr>
              <w:tab/>
            </w:r>
            <w:r w:rsidRPr="00531DB2">
              <w:rPr>
                <w:rFonts w:ascii="Simplified Arabic" w:hAnsi="Simplified Arabic" w:cs="Simplified Arabic" w:hint="cs"/>
                <w:b/>
                <w:bCs/>
                <w:sz w:val="28"/>
                <w:szCs w:val="28"/>
                <w:rtl/>
              </w:rPr>
              <w:t>ت</w:t>
            </w:r>
          </w:p>
        </w:tc>
        <w:tc>
          <w:tcPr>
            <w:tcW w:w="2523" w:type="dxa"/>
            <w:vMerge w:val="restart"/>
            <w:tcBorders>
              <w:tr2bl w:val="single" w:sz="4" w:space="0" w:color="auto"/>
            </w:tcBorders>
            <w:shd w:val="clear" w:color="auto" w:fill="D9D9D9" w:themeFill="background1" w:themeFillShade="D9"/>
            <w:vAlign w:val="center"/>
          </w:tcPr>
          <w:p w:rsidR="00AF08CB" w:rsidRPr="00531DB2" w:rsidRDefault="00AF08CB" w:rsidP="00C8450E">
            <w:pPr>
              <w:jc w:val="right"/>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الوسائل الاحصائية</w:t>
            </w:r>
          </w:p>
          <w:p w:rsidR="00AF08CB" w:rsidRPr="00531DB2" w:rsidRDefault="00AF08CB" w:rsidP="00C8450E">
            <w:pPr>
              <w:jc w:val="center"/>
              <w:rPr>
                <w:rFonts w:ascii="Simplified Arabic" w:hAnsi="Simplified Arabic" w:cs="Simplified Arabic"/>
                <w:b/>
                <w:bCs/>
                <w:sz w:val="28"/>
                <w:szCs w:val="28"/>
                <w:rtl/>
              </w:rPr>
            </w:pPr>
          </w:p>
          <w:p w:rsidR="00AF08CB" w:rsidRPr="00531DB2" w:rsidRDefault="00AF08CB" w:rsidP="00C8450E">
            <w:pP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المتغيرات</w:t>
            </w:r>
          </w:p>
        </w:tc>
        <w:tc>
          <w:tcPr>
            <w:tcW w:w="2013" w:type="dxa"/>
            <w:gridSpan w:val="2"/>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الاختبار القبلي</w:t>
            </w:r>
          </w:p>
        </w:tc>
        <w:tc>
          <w:tcPr>
            <w:tcW w:w="1959" w:type="dxa"/>
            <w:gridSpan w:val="2"/>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الاختبار البعدي</w:t>
            </w:r>
          </w:p>
        </w:tc>
        <w:tc>
          <w:tcPr>
            <w:tcW w:w="1528" w:type="dxa"/>
            <w:vMerge w:val="restart"/>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)المحسوبة</w:t>
            </w:r>
          </w:p>
        </w:tc>
        <w:tc>
          <w:tcPr>
            <w:tcW w:w="1475" w:type="dxa"/>
            <w:vMerge w:val="restart"/>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نوع الدلالة</w:t>
            </w:r>
          </w:p>
        </w:tc>
      </w:tr>
      <w:tr w:rsidR="00AF08CB" w:rsidRPr="00531DB2" w:rsidTr="00AF08CB">
        <w:trPr>
          <w:trHeight w:val="384"/>
          <w:jc w:val="center"/>
        </w:trPr>
        <w:tc>
          <w:tcPr>
            <w:tcW w:w="837" w:type="dxa"/>
          </w:tcPr>
          <w:p w:rsidR="00AF08CB" w:rsidRPr="00531DB2" w:rsidRDefault="00AF08CB" w:rsidP="00C8450E">
            <w:pPr>
              <w:jc w:val="center"/>
              <w:rPr>
                <w:rFonts w:ascii="Simplified Arabic" w:hAnsi="Simplified Arabic" w:cs="Simplified Arabic"/>
                <w:sz w:val="28"/>
                <w:szCs w:val="28"/>
                <w:rtl/>
              </w:rPr>
            </w:pPr>
          </w:p>
        </w:tc>
        <w:tc>
          <w:tcPr>
            <w:tcW w:w="2523" w:type="dxa"/>
            <w:vMerge/>
            <w:vAlign w:val="center"/>
          </w:tcPr>
          <w:p w:rsidR="00AF08CB" w:rsidRPr="00531DB2" w:rsidRDefault="00AF08CB" w:rsidP="00C8450E">
            <w:pPr>
              <w:jc w:val="center"/>
              <w:rPr>
                <w:rFonts w:ascii="Simplified Arabic" w:hAnsi="Simplified Arabic" w:cs="Simplified Arabic"/>
                <w:sz w:val="28"/>
                <w:szCs w:val="28"/>
                <w:rtl/>
              </w:rPr>
            </w:pPr>
          </w:p>
        </w:tc>
        <w:tc>
          <w:tcPr>
            <w:tcW w:w="1021" w:type="dxa"/>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vertAlign w:val="superscript"/>
                <w:rtl/>
              </w:rPr>
            </w:pPr>
            <w:r w:rsidRPr="00531DB2">
              <w:rPr>
                <w:rFonts w:ascii="Simplified Arabic" w:hAnsi="Simplified Arabic" w:cs="Simplified Arabic"/>
                <w:b/>
                <w:bCs/>
                <w:sz w:val="28"/>
                <w:szCs w:val="28"/>
                <w:rtl/>
              </w:rPr>
              <w:t>س</w:t>
            </w:r>
            <w:r w:rsidRPr="00531DB2">
              <w:rPr>
                <w:rFonts w:ascii="Simplified Arabic" w:hAnsi="Simplified Arabic" w:cs="Simplified Arabic"/>
                <w:b/>
                <w:bCs/>
                <w:sz w:val="28"/>
                <w:szCs w:val="28"/>
                <w:vertAlign w:val="superscript"/>
                <w:rtl/>
              </w:rPr>
              <w:t>ـــ</w:t>
            </w:r>
          </w:p>
        </w:tc>
        <w:tc>
          <w:tcPr>
            <w:tcW w:w="992" w:type="dxa"/>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±ع</w:t>
            </w:r>
          </w:p>
        </w:tc>
        <w:tc>
          <w:tcPr>
            <w:tcW w:w="992" w:type="dxa"/>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vertAlign w:val="superscript"/>
                <w:rtl/>
              </w:rPr>
            </w:pPr>
            <w:r w:rsidRPr="00531DB2">
              <w:rPr>
                <w:rFonts w:ascii="Simplified Arabic" w:hAnsi="Simplified Arabic" w:cs="Simplified Arabic"/>
                <w:b/>
                <w:bCs/>
                <w:sz w:val="28"/>
                <w:szCs w:val="28"/>
                <w:rtl/>
              </w:rPr>
              <w:t>س</w:t>
            </w:r>
            <w:r w:rsidRPr="00531DB2">
              <w:rPr>
                <w:rFonts w:ascii="Simplified Arabic" w:hAnsi="Simplified Arabic" w:cs="Simplified Arabic"/>
                <w:b/>
                <w:bCs/>
                <w:sz w:val="28"/>
                <w:szCs w:val="28"/>
                <w:vertAlign w:val="superscript"/>
                <w:rtl/>
              </w:rPr>
              <w:t>ـــ</w:t>
            </w:r>
          </w:p>
        </w:tc>
        <w:tc>
          <w:tcPr>
            <w:tcW w:w="967" w:type="dxa"/>
            <w:shd w:val="clear" w:color="auto" w:fill="D9D9D9" w:themeFill="background1" w:themeFillShade="D9"/>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±ع</w:t>
            </w:r>
          </w:p>
        </w:tc>
        <w:tc>
          <w:tcPr>
            <w:tcW w:w="1528" w:type="dxa"/>
            <w:vMerge/>
            <w:vAlign w:val="center"/>
          </w:tcPr>
          <w:p w:rsidR="00AF08CB" w:rsidRPr="00531DB2" w:rsidRDefault="00AF08CB" w:rsidP="00C8450E">
            <w:pPr>
              <w:jc w:val="center"/>
              <w:rPr>
                <w:rFonts w:ascii="Simplified Arabic" w:hAnsi="Simplified Arabic" w:cs="Simplified Arabic"/>
                <w:sz w:val="28"/>
                <w:szCs w:val="28"/>
                <w:rtl/>
              </w:rPr>
            </w:pPr>
          </w:p>
        </w:tc>
        <w:tc>
          <w:tcPr>
            <w:tcW w:w="1475" w:type="dxa"/>
            <w:vMerge/>
            <w:vAlign w:val="center"/>
          </w:tcPr>
          <w:p w:rsidR="00AF08CB" w:rsidRPr="00531DB2" w:rsidRDefault="00AF08CB" w:rsidP="00C8450E">
            <w:pPr>
              <w:jc w:val="center"/>
              <w:rPr>
                <w:rFonts w:ascii="Simplified Arabic" w:hAnsi="Simplified Arabic" w:cs="Simplified Arabic"/>
                <w:sz w:val="28"/>
                <w:szCs w:val="28"/>
                <w:rtl/>
              </w:rPr>
            </w:pPr>
          </w:p>
        </w:tc>
      </w:tr>
      <w:tr w:rsidR="00AF08CB" w:rsidRPr="00531DB2" w:rsidTr="00AF08CB">
        <w:trPr>
          <w:trHeight w:val="384"/>
          <w:jc w:val="center"/>
        </w:trPr>
        <w:tc>
          <w:tcPr>
            <w:tcW w:w="837" w:type="dxa"/>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1</w:t>
            </w:r>
          </w:p>
        </w:tc>
        <w:tc>
          <w:tcPr>
            <w:tcW w:w="2523" w:type="dxa"/>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المناولة</w:t>
            </w:r>
          </w:p>
        </w:tc>
        <w:tc>
          <w:tcPr>
            <w:tcW w:w="1021"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1,87</w:t>
            </w:r>
          </w:p>
        </w:tc>
        <w:tc>
          <w:tcPr>
            <w:tcW w:w="992"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0,95</w:t>
            </w:r>
          </w:p>
        </w:tc>
        <w:tc>
          <w:tcPr>
            <w:tcW w:w="992"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2,13</w:t>
            </w:r>
          </w:p>
        </w:tc>
        <w:tc>
          <w:tcPr>
            <w:tcW w:w="967"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0,47</w:t>
            </w:r>
          </w:p>
        </w:tc>
        <w:tc>
          <w:tcPr>
            <w:tcW w:w="1528"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5,71</w:t>
            </w:r>
          </w:p>
        </w:tc>
        <w:tc>
          <w:tcPr>
            <w:tcW w:w="1475"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معنوي</w:t>
            </w:r>
          </w:p>
        </w:tc>
      </w:tr>
      <w:tr w:rsidR="00AF08CB" w:rsidRPr="00531DB2" w:rsidTr="00AF08CB">
        <w:trPr>
          <w:trHeight w:val="384"/>
          <w:jc w:val="center"/>
        </w:trPr>
        <w:tc>
          <w:tcPr>
            <w:tcW w:w="837" w:type="dxa"/>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2</w:t>
            </w:r>
          </w:p>
        </w:tc>
        <w:tc>
          <w:tcPr>
            <w:tcW w:w="2523" w:type="dxa"/>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الدحرجة</w:t>
            </w:r>
          </w:p>
        </w:tc>
        <w:tc>
          <w:tcPr>
            <w:tcW w:w="1021"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1,75</w:t>
            </w:r>
          </w:p>
        </w:tc>
        <w:tc>
          <w:tcPr>
            <w:tcW w:w="992"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1,12</w:t>
            </w:r>
          </w:p>
        </w:tc>
        <w:tc>
          <w:tcPr>
            <w:tcW w:w="992"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2,28</w:t>
            </w:r>
          </w:p>
        </w:tc>
        <w:tc>
          <w:tcPr>
            <w:tcW w:w="967"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1,13</w:t>
            </w:r>
          </w:p>
        </w:tc>
        <w:tc>
          <w:tcPr>
            <w:tcW w:w="1528"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6.21</w:t>
            </w:r>
          </w:p>
        </w:tc>
        <w:tc>
          <w:tcPr>
            <w:tcW w:w="1475"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معنوي</w:t>
            </w:r>
          </w:p>
        </w:tc>
      </w:tr>
      <w:tr w:rsidR="00AF08CB" w:rsidRPr="00531DB2" w:rsidTr="00AF08CB">
        <w:trPr>
          <w:trHeight w:val="384"/>
          <w:jc w:val="center"/>
        </w:trPr>
        <w:tc>
          <w:tcPr>
            <w:tcW w:w="837" w:type="dxa"/>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3</w:t>
            </w:r>
          </w:p>
        </w:tc>
        <w:tc>
          <w:tcPr>
            <w:tcW w:w="2523" w:type="dxa"/>
            <w:vAlign w:val="center"/>
          </w:tcPr>
          <w:p w:rsidR="00AF08CB" w:rsidRPr="00531DB2" w:rsidRDefault="00AF08CB"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الاخماد</w:t>
            </w:r>
          </w:p>
        </w:tc>
        <w:tc>
          <w:tcPr>
            <w:tcW w:w="1021"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1,5</w:t>
            </w:r>
          </w:p>
        </w:tc>
        <w:tc>
          <w:tcPr>
            <w:tcW w:w="992"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0,81</w:t>
            </w:r>
          </w:p>
        </w:tc>
        <w:tc>
          <w:tcPr>
            <w:tcW w:w="992"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2,60</w:t>
            </w:r>
          </w:p>
        </w:tc>
        <w:tc>
          <w:tcPr>
            <w:tcW w:w="967"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1.41</w:t>
            </w:r>
          </w:p>
        </w:tc>
        <w:tc>
          <w:tcPr>
            <w:tcW w:w="1528"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6.38</w:t>
            </w:r>
          </w:p>
        </w:tc>
        <w:tc>
          <w:tcPr>
            <w:tcW w:w="1475" w:type="dxa"/>
            <w:vAlign w:val="center"/>
          </w:tcPr>
          <w:p w:rsidR="00AF08CB" w:rsidRPr="00531DB2" w:rsidRDefault="00AF08CB"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معنوي</w:t>
            </w:r>
          </w:p>
        </w:tc>
      </w:tr>
    </w:tbl>
    <w:p w:rsidR="00C8450E" w:rsidRPr="00531DB2" w:rsidRDefault="00C8450E" w:rsidP="00C8450E">
      <w:pPr>
        <w:pStyle w:val="a4"/>
        <w:numPr>
          <w:ilvl w:val="0"/>
          <w:numId w:val="1"/>
        </w:numPr>
        <w:spacing w:after="0"/>
        <w:ind w:left="368"/>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قيمة (ت ر) الجدولية عند درجة حرية (29) ومستوى دلالة (0.05) تبلغ=2.045</w:t>
      </w:r>
    </w:p>
    <w:p w:rsidR="00C8450E" w:rsidRPr="00531DB2" w:rsidRDefault="00C8450E" w:rsidP="00531DB2">
      <w:pPr>
        <w:spacing w:after="0" w:line="240" w:lineRule="auto"/>
        <w:ind w:firstLine="720"/>
        <w:jc w:val="both"/>
        <w:rPr>
          <w:rFonts w:ascii="Simplified Arabic" w:hAnsi="Simplified Arabic" w:cs="Simplified Arabic"/>
          <w:sz w:val="28"/>
          <w:szCs w:val="28"/>
          <w:rtl/>
        </w:rPr>
      </w:pPr>
      <w:r w:rsidRPr="00531DB2">
        <w:rPr>
          <w:rFonts w:ascii="Simplified Arabic" w:hAnsi="Simplified Arabic" w:cs="Simplified Arabic"/>
          <w:sz w:val="28"/>
          <w:szCs w:val="28"/>
          <w:rtl/>
        </w:rPr>
        <w:t>يبين الجدول (14) الأوساط الحسابية والانحرافات المعيارية وقيمة(</w:t>
      </w:r>
      <w:r w:rsidRPr="00531DB2">
        <w:rPr>
          <w:rFonts w:ascii="Simplified Arabic" w:hAnsi="Simplified Arabic" w:cs="Simplified Arabic"/>
          <w:color w:val="000000"/>
          <w:sz w:val="28"/>
          <w:szCs w:val="28"/>
          <w:rtl/>
        </w:rPr>
        <w:t>ت ر</w:t>
      </w:r>
      <w:r w:rsidRPr="00531DB2">
        <w:rPr>
          <w:rFonts w:ascii="Simplified Arabic" w:hAnsi="Simplified Arabic" w:cs="Simplified Arabic"/>
          <w:sz w:val="28"/>
          <w:szCs w:val="28"/>
          <w:rtl/>
        </w:rPr>
        <w:t>) بين الاختبار القبلي والبعدي لاختبار مهارة المناولة وأظهرت النتائج إن الوسط الحسابي في الاختبار القبلي قد بلغ (</w:t>
      </w:r>
      <w:r w:rsidR="00AF08CB" w:rsidRPr="00531DB2">
        <w:rPr>
          <w:rFonts w:ascii="Simplified Arabic" w:hAnsi="Simplified Arabic" w:cs="Simplified Arabic" w:hint="cs"/>
          <w:sz w:val="28"/>
          <w:szCs w:val="28"/>
          <w:rtl/>
        </w:rPr>
        <w:t>1,87</w:t>
      </w:r>
      <w:r w:rsidR="00AF08CB" w:rsidRPr="00531DB2">
        <w:rPr>
          <w:rFonts w:ascii="Simplified Arabic" w:hAnsi="Simplified Arabic" w:cs="Simplified Arabic"/>
          <w:sz w:val="28"/>
          <w:szCs w:val="28"/>
          <w:rtl/>
        </w:rPr>
        <w:t>) وبانحراف معياري</w:t>
      </w:r>
      <w:r w:rsidRPr="00531DB2">
        <w:rPr>
          <w:rFonts w:ascii="Simplified Arabic" w:hAnsi="Simplified Arabic" w:cs="Simplified Arabic"/>
          <w:sz w:val="28"/>
          <w:szCs w:val="28"/>
          <w:rtl/>
        </w:rPr>
        <w:t xml:space="preserve"> (</w:t>
      </w:r>
      <w:r w:rsidR="00AF08CB" w:rsidRPr="00531DB2">
        <w:rPr>
          <w:rFonts w:ascii="Simplified Arabic" w:hAnsi="Simplified Arabic" w:cs="Simplified Arabic" w:hint="cs"/>
          <w:sz w:val="28"/>
          <w:szCs w:val="28"/>
          <w:rtl/>
        </w:rPr>
        <w:t>0,95</w:t>
      </w:r>
      <w:r w:rsidRPr="00531DB2">
        <w:rPr>
          <w:rFonts w:ascii="Simplified Arabic" w:hAnsi="Simplified Arabic" w:cs="Simplified Arabic"/>
          <w:sz w:val="28"/>
          <w:szCs w:val="28"/>
          <w:rtl/>
        </w:rPr>
        <w:t>) ، بينما بلغ الوسط الحسابي في الاختبار البعدي لذات المهارة (</w:t>
      </w:r>
      <w:r w:rsidR="00AF08CB" w:rsidRPr="00531DB2">
        <w:rPr>
          <w:rFonts w:ascii="Simplified Arabic" w:hAnsi="Simplified Arabic" w:cs="Simplified Arabic" w:hint="cs"/>
          <w:sz w:val="28"/>
          <w:szCs w:val="28"/>
          <w:rtl/>
        </w:rPr>
        <w:t>2,13</w:t>
      </w:r>
      <w:r w:rsidRPr="00531DB2">
        <w:rPr>
          <w:rFonts w:ascii="Simplified Arabic" w:hAnsi="Simplified Arabic" w:cs="Simplified Arabic"/>
          <w:sz w:val="28"/>
          <w:szCs w:val="28"/>
          <w:rtl/>
        </w:rPr>
        <w:t xml:space="preserve"> </w:t>
      </w:r>
      <w:r w:rsidR="00AF08CB"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بانحراف معياري (</w:t>
      </w:r>
      <w:r w:rsidR="00AF08CB" w:rsidRPr="00531DB2">
        <w:rPr>
          <w:rFonts w:ascii="Simplified Arabic" w:hAnsi="Simplified Arabic" w:cs="Simplified Arabic" w:hint="cs"/>
          <w:sz w:val="28"/>
          <w:szCs w:val="28"/>
          <w:rtl/>
        </w:rPr>
        <w:t>0,47</w:t>
      </w:r>
      <w:r w:rsidRPr="00531DB2">
        <w:rPr>
          <w:rFonts w:ascii="Simplified Arabic" w:hAnsi="Simplified Arabic" w:cs="Simplified Arabic"/>
          <w:sz w:val="28"/>
          <w:szCs w:val="28"/>
          <w:rtl/>
        </w:rPr>
        <w:t>) ،أما قيمة(</w:t>
      </w:r>
      <w:r w:rsidRPr="00531DB2">
        <w:rPr>
          <w:rFonts w:ascii="Simplified Arabic" w:hAnsi="Simplified Arabic" w:cs="Simplified Arabic"/>
          <w:color w:val="000000"/>
          <w:sz w:val="28"/>
          <w:szCs w:val="28"/>
          <w:rtl/>
        </w:rPr>
        <w:t>ت</w:t>
      </w:r>
      <w:r w:rsidRPr="00531DB2">
        <w:rPr>
          <w:rFonts w:ascii="Simplified Arabic" w:hAnsi="Simplified Arabic" w:cs="Simplified Arabic"/>
          <w:sz w:val="28"/>
          <w:szCs w:val="28"/>
          <w:rtl/>
        </w:rPr>
        <w:t>)المحسوبة فقد بلغت (</w:t>
      </w:r>
      <w:r w:rsidR="00AF08CB" w:rsidRPr="00531DB2">
        <w:rPr>
          <w:rFonts w:ascii="Simplified Arabic" w:hAnsi="Simplified Arabic" w:cs="Simplified Arabic" w:hint="cs"/>
          <w:sz w:val="28"/>
          <w:szCs w:val="28"/>
          <w:rtl/>
        </w:rPr>
        <w:t>5,71</w:t>
      </w:r>
      <w:r w:rsidRPr="00531DB2">
        <w:rPr>
          <w:rFonts w:ascii="Simplified Arabic" w:hAnsi="Simplified Arabic" w:cs="Simplified Arabic"/>
          <w:sz w:val="28"/>
          <w:szCs w:val="28"/>
          <w:rtl/>
        </w:rPr>
        <w:t>) وهي أكبر من قيمتها الجدولية والبالغة ( 2.045) عند درجة حرية (29) ومستوى دلالة (0.05) ، وهذا يدل على وجود فرق معنوي بين الاختبارين القبلي والبعدي ولصالح الاختبار البعدي .</w:t>
      </w:r>
    </w:p>
    <w:p w:rsidR="00C8450E" w:rsidRPr="00531DB2" w:rsidRDefault="00C8450E" w:rsidP="00531DB2">
      <w:pPr>
        <w:spacing w:after="0"/>
        <w:ind w:firstLine="720"/>
        <w:jc w:val="both"/>
        <w:rPr>
          <w:rFonts w:ascii="Simplified Arabic" w:hAnsi="Simplified Arabic" w:cs="Simplified Arabic"/>
          <w:sz w:val="28"/>
          <w:szCs w:val="28"/>
          <w:rtl/>
        </w:rPr>
      </w:pPr>
      <w:r w:rsidRPr="00C8450E">
        <w:rPr>
          <w:rFonts w:ascii="Simplified Arabic" w:hAnsi="Simplified Arabic" w:cs="Simplified Arabic"/>
          <w:sz w:val="32"/>
          <w:szCs w:val="32"/>
          <w:rtl/>
        </w:rPr>
        <w:t>كذلك يبين الجدول (14) ان الاوساط الحسابية والانحرافات المعيارية وقيمة(</w:t>
      </w:r>
      <w:r w:rsidRPr="00C8450E">
        <w:rPr>
          <w:rFonts w:ascii="Simplified Arabic" w:hAnsi="Simplified Arabic" w:cs="Simplified Arabic"/>
          <w:color w:val="000000"/>
          <w:sz w:val="32"/>
          <w:szCs w:val="32"/>
          <w:rtl/>
        </w:rPr>
        <w:t>ت</w:t>
      </w:r>
      <w:r w:rsidRPr="00C8450E">
        <w:rPr>
          <w:rFonts w:ascii="Simplified Arabic" w:hAnsi="Simplified Arabic" w:cs="Simplified Arabic"/>
          <w:sz w:val="32"/>
          <w:szCs w:val="32"/>
          <w:rtl/>
        </w:rPr>
        <w:t xml:space="preserve">)بين الاختبار القبلي والبعدي لاختبار مهارة الدحرجة والتي  ظهرت نتائجها </w:t>
      </w:r>
      <w:r w:rsidR="006E5768" w:rsidRPr="00531DB2">
        <w:rPr>
          <w:rFonts w:ascii="Simplified Arabic" w:hAnsi="Simplified Arabic" w:cs="Simplified Arabic" w:hint="cs"/>
          <w:sz w:val="28"/>
          <w:szCs w:val="28"/>
          <w:rtl/>
        </w:rPr>
        <w:lastRenderedPageBreak/>
        <w:t>أن</w:t>
      </w:r>
      <w:r w:rsidRPr="00531DB2">
        <w:rPr>
          <w:rFonts w:ascii="Simplified Arabic" w:hAnsi="Simplified Arabic" w:cs="Simplified Arabic"/>
          <w:sz w:val="28"/>
          <w:szCs w:val="28"/>
          <w:rtl/>
        </w:rPr>
        <w:t xml:space="preserve"> الوسط الحسابي في الاختبار القبلي قد بلغ (</w:t>
      </w:r>
      <w:r w:rsidR="00AF08CB" w:rsidRPr="00531DB2">
        <w:rPr>
          <w:rFonts w:ascii="Simplified Arabic" w:hAnsi="Simplified Arabic" w:cs="Simplified Arabic" w:hint="cs"/>
          <w:sz w:val="28"/>
          <w:szCs w:val="28"/>
          <w:rtl/>
        </w:rPr>
        <w:t>1,75</w:t>
      </w:r>
      <w:r w:rsidRPr="00531DB2">
        <w:rPr>
          <w:rFonts w:ascii="Simplified Arabic" w:hAnsi="Simplified Arabic" w:cs="Simplified Arabic"/>
          <w:sz w:val="28"/>
          <w:szCs w:val="28"/>
          <w:rtl/>
        </w:rPr>
        <w:t>) وبانحراف معياري  (1.</w:t>
      </w:r>
      <w:r w:rsidR="00AF08CB" w:rsidRPr="00531DB2">
        <w:rPr>
          <w:rFonts w:ascii="Simplified Arabic" w:hAnsi="Simplified Arabic" w:cs="Simplified Arabic" w:hint="cs"/>
          <w:sz w:val="28"/>
          <w:szCs w:val="28"/>
          <w:rtl/>
        </w:rPr>
        <w:t>12</w:t>
      </w:r>
      <w:r w:rsidRPr="00531DB2">
        <w:rPr>
          <w:rFonts w:ascii="Simplified Arabic" w:hAnsi="Simplified Arabic" w:cs="Simplified Arabic"/>
          <w:sz w:val="28"/>
          <w:szCs w:val="28"/>
          <w:rtl/>
        </w:rPr>
        <w:t>) ، بينما بلغ الوسط الحسابي في الاختبار البعدي لذات المهارة (</w:t>
      </w:r>
      <w:r w:rsidR="00AF08CB" w:rsidRPr="00531DB2">
        <w:rPr>
          <w:rFonts w:ascii="Simplified Arabic" w:hAnsi="Simplified Arabic" w:cs="Simplified Arabic" w:hint="cs"/>
          <w:sz w:val="28"/>
          <w:szCs w:val="28"/>
          <w:rtl/>
        </w:rPr>
        <w:t>2,28</w:t>
      </w:r>
      <w:r w:rsidRPr="00531DB2">
        <w:rPr>
          <w:rFonts w:ascii="Simplified Arabic" w:hAnsi="Simplified Arabic" w:cs="Simplified Arabic"/>
          <w:sz w:val="28"/>
          <w:szCs w:val="28"/>
          <w:rtl/>
        </w:rPr>
        <w:t>) بانحراف معياري (1.</w:t>
      </w:r>
      <w:r w:rsidR="00AF08CB" w:rsidRPr="00531DB2">
        <w:rPr>
          <w:rFonts w:ascii="Simplified Arabic" w:hAnsi="Simplified Arabic" w:cs="Simplified Arabic" w:hint="cs"/>
          <w:sz w:val="28"/>
          <w:szCs w:val="28"/>
          <w:rtl/>
        </w:rPr>
        <w:t>13</w:t>
      </w:r>
      <w:r w:rsidRPr="00531DB2">
        <w:rPr>
          <w:rFonts w:ascii="Simplified Arabic" w:hAnsi="Simplified Arabic" w:cs="Simplified Arabic"/>
          <w:sz w:val="28"/>
          <w:szCs w:val="28"/>
          <w:rtl/>
        </w:rPr>
        <w:t>) ،أما قيمة(</w:t>
      </w:r>
      <w:r w:rsidRPr="00531DB2">
        <w:rPr>
          <w:rFonts w:ascii="Simplified Arabic" w:hAnsi="Simplified Arabic" w:cs="Simplified Arabic"/>
          <w:color w:val="000000"/>
          <w:sz w:val="28"/>
          <w:szCs w:val="28"/>
          <w:rtl/>
        </w:rPr>
        <w:t>ت</w:t>
      </w:r>
      <w:r w:rsidRPr="00531DB2">
        <w:rPr>
          <w:rFonts w:ascii="Simplified Arabic" w:hAnsi="Simplified Arabic" w:cs="Simplified Arabic"/>
          <w:sz w:val="28"/>
          <w:szCs w:val="28"/>
          <w:rtl/>
        </w:rPr>
        <w:t>)</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المحسوبة فقد بلغت (</w:t>
      </w:r>
      <w:r w:rsidR="00AF08CB" w:rsidRPr="00531DB2">
        <w:rPr>
          <w:rFonts w:ascii="Simplified Arabic" w:hAnsi="Simplified Arabic" w:cs="Simplified Arabic" w:hint="cs"/>
          <w:sz w:val="28"/>
          <w:szCs w:val="28"/>
          <w:rtl/>
        </w:rPr>
        <w:t>5,85</w:t>
      </w:r>
      <w:r w:rsidRPr="00531DB2">
        <w:rPr>
          <w:rFonts w:ascii="Simplified Arabic" w:hAnsi="Simplified Arabic" w:cs="Simplified Arabic"/>
          <w:sz w:val="28"/>
          <w:szCs w:val="28"/>
          <w:rtl/>
        </w:rPr>
        <w:t>) وهي أكبر من قيمتها الجدولية والبالغة ( 2.045) عند درجة حرية (29) ومستوى دلالة (0.05) ، وهذا يدل على وجود فرق معنوي بين الاختبارين القبلي والبعدي ولصالح الاختبار البعدي .</w:t>
      </w:r>
    </w:p>
    <w:p w:rsidR="00C8450E" w:rsidRPr="00531DB2" w:rsidRDefault="00C8450E" w:rsidP="00BB6102">
      <w:pPr>
        <w:spacing w:after="0"/>
        <w:jc w:val="lowKashida"/>
        <w:rPr>
          <w:rFonts w:ascii="Simplified Arabic" w:hAnsi="Simplified Arabic" w:cs="Simplified Arabic"/>
          <w:sz w:val="28"/>
          <w:szCs w:val="28"/>
          <w:rtl/>
        </w:rPr>
      </w:pPr>
      <w:r w:rsidRPr="00531DB2">
        <w:rPr>
          <w:rFonts w:ascii="Simplified Arabic" w:hAnsi="Simplified Arabic" w:cs="Simplified Arabic"/>
          <w:sz w:val="28"/>
          <w:szCs w:val="28"/>
          <w:rtl/>
        </w:rPr>
        <w:t xml:space="preserve">        اما بالنسبة لمهارة الاخماد فقد تبين من الجدول اعلاه ان الاوساط الحسابية والانحرافات المعيارية وقيمة(</w:t>
      </w:r>
      <w:r w:rsidRPr="00531DB2">
        <w:rPr>
          <w:rFonts w:ascii="Simplified Arabic" w:hAnsi="Simplified Arabic" w:cs="Simplified Arabic"/>
          <w:color w:val="000000"/>
          <w:sz w:val="28"/>
          <w:szCs w:val="28"/>
          <w:rtl/>
        </w:rPr>
        <w:t>ت</w:t>
      </w:r>
      <w:r w:rsidRPr="00531DB2">
        <w:rPr>
          <w:rFonts w:ascii="Simplified Arabic" w:hAnsi="Simplified Arabic" w:cs="Simplified Arabic"/>
          <w:sz w:val="28"/>
          <w:szCs w:val="28"/>
          <w:rtl/>
        </w:rPr>
        <w:t>) بين الاختبار القبلي والبعدي للمهارة المذكورة ،إن الوسط الحسابي في الاختبار القبلي قد بلغ (</w:t>
      </w:r>
      <w:r w:rsidR="00AF08CB" w:rsidRPr="00531DB2">
        <w:rPr>
          <w:rFonts w:ascii="Simplified Arabic" w:hAnsi="Simplified Arabic" w:cs="Simplified Arabic" w:hint="cs"/>
          <w:sz w:val="28"/>
          <w:szCs w:val="28"/>
          <w:rtl/>
        </w:rPr>
        <w:t>1,5</w:t>
      </w:r>
      <w:r w:rsidRPr="00531DB2">
        <w:rPr>
          <w:rFonts w:ascii="Simplified Arabic" w:hAnsi="Simplified Arabic" w:cs="Simplified Arabic"/>
          <w:sz w:val="28"/>
          <w:szCs w:val="28"/>
          <w:rtl/>
        </w:rPr>
        <w:t>) وبانحراف معياري  (</w:t>
      </w:r>
      <w:r w:rsidR="00AF08CB" w:rsidRPr="00531DB2">
        <w:rPr>
          <w:rFonts w:ascii="Simplified Arabic" w:hAnsi="Simplified Arabic" w:cs="Simplified Arabic" w:hint="cs"/>
          <w:sz w:val="28"/>
          <w:szCs w:val="28"/>
          <w:rtl/>
        </w:rPr>
        <w:t>0,81</w:t>
      </w:r>
      <w:r w:rsidRPr="00531DB2">
        <w:rPr>
          <w:rFonts w:ascii="Simplified Arabic" w:hAnsi="Simplified Arabic" w:cs="Simplified Arabic"/>
          <w:sz w:val="28"/>
          <w:szCs w:val="28"/>
          <w:rtl/>
        </w:rPr>
        <w:t>) ، بينما بلغ الوسط الحسابي في الاختبار البعدي لذات المهارة (</w:t>
      </w:r>
      <w:r w:rsidR="00AF08CB" w:rsidRPr="00531DB2">
        <w:rPr>
          <w:rFonts w:ascii="Simplified Arabic" w:hAnsi="Simplified Arabic" w:cs="Simplified Arabic" w:hint="cs"/>
          <w:sz w:val="28"/>
          <w:szCs w:val="28"/>
          <w:rtl/>
        </w:rPr>
        <w:t>2,60</w:t>
      </w:r>
      <w:r w:rsidRPr="00531DB2">
        <w:rPr>
          <w:rFonts w:ascii="Simplified Arabic" w:hAnsi="Simplified Arabic" w:cs="Simplified Arabic"/>
          <w:sz w:val="28"/>
          <w:szCs w:val="28"/>
          <w:rtl/>
        </w:rPr>
        <w:t>) بانحراف معياري (1.</w:t>
      </w:r>
      <w:r w:rsidR="00BB6102" w:rsidRPr="00531DB2">
        <w:rPr>
          <w:rFonts w:ascii="Simplified Arabic" w:hAnsi="Simplified Arabic" w:cs="Simplified Arabic" w:hint="cs"/>
          <w:sz w:val="28"/>
          <w:szCs w:val="28"/>
          <w:rtl/>
        </w:rPr>
        <w:t>14</w:t>
      </w:r>
      <w:r w:rsidRPr="00531DB2">
        <w:rPr>
          <w:rFonts w:ascii="Simplified Arabic" w:hAnsi="Simplified Arabic" w:cs="Simplified Arabic"/>
          <w:sz w:val="28"/>
          <w:szCs w:val="28"/>
          <w:rtl/>
        </w:rPr>
        <w:t>) ،أما قيمة</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00625179" w:rsidRPr="00531DB2">
        <w:rPr>
          <w:rFonts w:ascii="Simplified Arabic" w:hAnsi="Simplified Arabic" w:cs="Simplified Arabic" w:hint="cs"/>
          <w:color w:val="000000"/>
          <w:sz w:val="28"/>
          <w:szCs w:val="28"/>
          <w:rtl/>
        </w:rPr>
        <w:t>ت</w:t>
      </w:r>
      <w:r w:rsidRPr="00531DB2">
        <w:rPr>
          <w:rFonts w:ascii="Simplified Arabic" w:hAnsi="Simplified Arabic" w:cs="Simplified Arabic"/>
          <w:sz w:val="28"/>
          <w:szCs w:val="28"/>
          <w:rtl/>
        </w:rPr>
        <w:t>)</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المحسوبة فقد بلغت (</w:t>
      </w:r>
      <w:r w:rsidR="00BB6102" w:rsidRPr="00531DB2">
        <w:rPr>
          <w:rFonts w:ascii="Simplified Arabic" w:hAnsi="Simplified Arabic" w:cs="Simplified Arabic" w:hint="cs"/>
          <w:sz w:val="28"/>
          <w:szCs w:val="28"/>
          <w:rtl/>
        </w:rPr>
        <w:t>3,21</w:t>
      </w:r>
      <w:r w:rsidRPr="00531DB2">
        <w:rPr>
          <w:rFonts w:ascii="Simplified Arabic" w:hAnsi="Simplified Arabic" w:cs="Simplified Arabic"/>
          <w:sz w:val="28"/>
          <w:szCs w:val="28"/>
          <w:rtl/>
        </w:rPr>
        <w:t>) وهي أكبر من قيمتها الجدولية والبالغة ( 2.045) عند درجة حرية (29) ومستوى دلالة (0.05) ، وهذا يدل على وجود فرق معنوي بين الاختبارين القبلي والبعدي ولصالح الاختبار البعدي .</w:t>
      </w:r>
    </w:p>
    <w:p w:rsidR="00C8450E" w:rsidRPr="00531DB2" w:rsidRDefault="00C8450E" w:rsidP="00C8450E">
      <w:pPr>
        <w:spacing w:line="360" w:lineRule="auto"/>
        <w:jc w:val="center"/>
        <w:rPr>
          <w:rFonts w:ascii="Simplified Arabic" w:hAnsi="Simplified Arabic" w:cs="Simplified Arabic"/>
          <w:sz w:val="28"/>
          <w:szCs w:val="28"/>
          <w:rtl/>
        </w:rPr>
      </w:pPr>
      <w:r w:rsidRPr="00531DB2">
        <w:rPr>
          <w:noProof/>
          <w:sz w:val="28"/>
          <w:szCs w:val="28"/>
        </w:rPr>
        <w:drawing>
          <wp:inline distT="0" distB="0" distL="0" distR="0" wp14:anchorId="465A18F1" wp14:editId="097BB922">
            <wp:extent cx="4572000" cy="2743200"/>
            <wp:effectExtent l="0" t="0" r="19050" b="19050"/>
            <wp:docPr id="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50E" w:rsidRPr="00531DB2" w:rsidRDefault="00C8450E" w:rsidP="00C8450E">
      <w:pPr>
        <w:spacing w:after="0" w:line="240" w:lineRule="auto"/>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الشكل (4)</w:t>
      </w:r>
    </w:p>
    <w:p w:rsidR="00C8450E" w:rsidRDefault="00C8450E" w:rsidP="00C8450E">
      <w:pPr>
        <w:spacing w:after="0" w:line="240" w:lineRule="auto"/>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يوضح اختبارات مهارات المناولة والدحرجة والاخماد للمجموعة التجريبية في الاختبارات القبلية والبعدية</w:t>
      </w:r>
    </w:p>
    <w:p w:rsidR="00531DB2" w:rsidRDefault="00531DB2" w:rsidP="00C8450E">
      <w:pPr>
        <w:spacing w:after="0" w:line="240" w:lineRule="auto"/>
        <w:jc w:val="center"/>
        <w:rPr>
          <w:rFonts w:ascii="Simplified Arabic" w:hAnsi="Simplified Arabic" w:cs="Simplified Arabic"/>
          <w:b/>
          <w:bCs/>
          <w:sz w:val="28"/>
          <w:szCs w:val="28"/>
          <w:rtl/>
        </w:rPr>
      </w:pPr>
    </w:p>
    <w:p w:rsidR="00531DB2" w:rsidRDefault="00531DB2" w:rsidP="00C8450E">
      <w:pPr>
        <w:spacing w:after="0" w:line="240" w:lineRule="auto"/>
        <w:jc w:val="center"/>
        <w:rPr>
          <w:rFonts w:ascii="Simplified Arabic" w:hAnsi="Simplified Arabic" w:cs="Simplified Arabic"/>
          <w:b/>
          <w:bCs/>
          <w:sz w:val="28"/>
          <w:szCs w:val="28"/>
          <w:rtl/>
        </w:rPr>
      </w:pPr>
    </w:p>
    <w:p w:rsidR="00531DB2" w:rsidRDefault="00531DB2" w:rsidP="00C8450E">
      <w:pPr>
        <w:spacing w:after="0" w:line="240" w:lineRule="auto"/>
        <w:jc w:val="center"/>
        <w:rPr>
          <w:rFonts w:ascii="Simplified Arabic" w:hAnsi="Simplified Arabic" w:cs="Simplified Arabic"/>
          <w:b/>
          <w:bCs/>
          <w:sz w:val="28"/>
          <w:szCs w:val="28"/>
          <w:rtl/>
        </w:rPr>
      </w:pPr>
    </w:p>
    <w:p w:rsidR="00531DB2" w:rsidRDefault="00531DB2" w:rsidP="00C8450E">
      <w:pPr>
        <w:spacing w:after="0" w:line="240" w:lineRule="auto"/>
        <w:jc w:val="center"/>
        <w:rPr>
          <w:rFonts w:ascii="Simplified Arabic" w:hAnsi="Simplified Arabic" w:cs="Simplified Arabic"/>
          <w:b/>
          <w:bCs/>
          <w:sz w:val="28"/>
          <w:szCs w:val="28"/>
          <w:rtl/>
        </w:rPr>
      </w:pPr>
    </w:p>
    <w:p w:rsidR="00531DB2" w:rsidRPr="00531DB2" w:rsidRDefault="00531DB2" w:rsidP="00C8450E">
      <w:pPr>
        <w:spacing w:after="0" w:line="240" w:lineRule="auto"/>
        <w:jc w:val="center"/>
        <w:rPr>
          <w:rFonts w:ascii="Simplified Arabic" w:hAnsi="Simplified Arabic" w:cs="Simplified Arabic"/>
          <w:b/>
          <w:bCs/>
          <w:sz w:val="28"/>
          <w:szCs w:val="28"/>
          <w:rtl/>
        </w:rPr>
      </w:pPr>
    </w:p>
    <w:p w:rsidR="00C8450E" w:rsidRPr="00531DB2" w:rsidRDefault="00C8450E" w:rsidP="00C8450E">
      <w:pPr>
        <w:spacing w:after="0"/>
        <w:jc w:val="both"/>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lastRenderedPageBreak/>
        <w:t xml:space="preserve">4-2 عرض وتحليل ومناقشة نتائج الاختبارات المهارية للمجموعة الضابطة وللاختبارين القبلي والبعدي </w:t>
      </w:r>
    </w:p>
    <w:p w:rsidR="00C8450E" w:rsidRPr="00531DB2" w:rsidRDefault="00C8450E" w:rsidP="00C8450E">
      <w:pPr>
        <w:spacing w:line="240"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الجدول (15)</w:t>
      </w:r>
    </w:p>
    <w:p w:rsidR="00C8450E" w:rsidRPr="00531DB2" w:rsidRDefault="00C8450E" w:rsidP="00C8450E">
      <w:pPr>
        <w:spacing w:after="0" w:line="240"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يبين الاوساط الحسابية والانحرافات المعيارية وقيمة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 المحسوبة للمجموعة الضابطة لمهارات المناولة والدحرجة والاخماد</w:t>
      </w:r>
    </w:p>
    <w:tbl>
      <w:tblPr>
        <w:tblStyle w:val="a3"/>
        <w:bidiVisual/>
        <w:tblW w:w="9498" w:type="dxa"/>
        <w:tblInd w:w="-375" w:type="dxa"/>
        <w:tblLayout w:type="fixed"/>
        <w:tblLook w:val="04A0" w:firstRow="1" w:lastRow="0" w:firstColumn="1" w:lastColumn="0" w:noHBand="0" w:noVBand="1"/>
      </w:tblPr>
      <w:tblGrid>
        <w:gridCol w:w="2552"/>
        <w:gridCol w:w="992"/>
        <w:gridCol w:w="992"/>
        <w:gridCol w:w="992"/>
        <w:gridCol w:w="967"/>
        <w:gridCol w:w="1528"/>
        <w:gridCol w:w="1475"/>
      </w:tblGrid>
      <w:tr w:rsidR="00C8450E" w:rsidRPr="00531DB2" w:rsidTr="00C8450E">
        <w:trPr>
          <w:trHeight w:val="843"/>
        </w:trPr>
        <w:tc>
          <w:tcPr>
            <w:tcW w:w="2552" w:type="dxa"/>
            <w:vMerge w:val="restart"/>
            <w:tcBorders>
              <w:tr2bl w:val="single" w:sz="4" w:space="0" w:color="auto"/>
            </w:tcBorders>
            <w:shd w:val="clear" w:color="auto" w:fill="D9D9D9" w:themeFill="background1" w:themeFillShade="D9"/>
            <w:vAlign w:val="center"/>
          </w:tcPr>
          <w:p w:rsidR="00C8450E" w:rsidRPr="00531DB2" w:rsidRDefault="00C8450E" w:rsidP="00C8450E">
            <w:pPr>
              <w:spacing w:line="276" w:lineRule="auto"/>
              <w:jc w:val="right"/>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الوسائل الاحصائية</w:t>
            </w:r>
          </w:p>
          <w:p w:rsidR="00C8450E" w:rsidRPr="00531DB2" w:rsidRDefault="00C8450E" w:rsidP="00C8450E">
            <w:pPr>
              <w:spacing w:line="276" w:lineRule="auto"/>
              <w:jc w:val="right"/>
              <w:rPr>
                <w:rFonts w:ascii="Simplified Arabic" w:hAnsi="Simplified Arabic" w:cs="Simplified Arabic"/>
                <w:b/>
                <w:bCs/>
                <w:sz w:val="28"/>
                <w:szCs w:val="28"/>
                <w:rtl/>
              </w:rPr>
            </w:pPr>
          </w:p>
          <w:p w:rsidR="00C8450E" w:rsidRPr="00531DB2" w:rsidRDefault="00C8450E" w:rsidP="00C8450E">
            <w:pPr>
              <w:spacing w:line="276" w:lineRule="auto"/>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المتغيرات</w:t>
            </w:r>
          </w:p>
        </w:tc>
        <w:tc>
          <w:tcPr>
            <w:tcW w:w="1984" w:type="dxa"/>
            <w:gridSpan w:val="2"/>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الاختبار القبلي</w:t>
            </w:r>
          </w:p>
        </w:tc>
        <w:tc>
          <w:tcPr>
            <w:tcW w:w="1959" w:type="dxa"/>
            <w:gridSpan w:val="2"/>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الاختبار البعدي</w:t>
            </w:r>
          </w:p>
        </w:tc>
        <w:tc>
          <w:tcPr>
            <w:tcW w:w="1528" w:type="dxa"/>
            <w:vMerge w:val="restart"/>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)المحسوبة</w:t>
            </w:r>
          </w:p>
        </w:tc>
        <w:tc>
          <w:tcPr>
            <w:tcW w:w="1475" w:type="dxa"/>
            <w:vMerge w:val="restart"/>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نوع الدلالة</w:t>
            </w:r>
          </w:p>
        </w:tc>
      </w:tr>
      <w:tr w:rsidR="00C8450E" w:rsidRPr="00531DB2" w:rsidTr="00C8450E">
        <w:trPr>
          <w:trHeight w:val="384"/>
        </w:trPr>
        <w:tc>
          <w:tcPr>
            <w:tcW w:w="2552" w:type="dxa"/>
            <w:vMerge/>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p>
        </w:tc>
        <w:tc>
          <w:tcPr>
            <w:tcW w:w="992" w:type="dxa"/>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vertAlign w:val="superscript"/>
                <w:rtl/>
              </w:rPr>
            </w:pPr>
            <w:r w:rsidRPr="00531DB2">
              <w:rPr>
                <w:rFonts w:ascii="Simplified Arabic" w:hAnsi="Simplified Arabic" w:cs="Simplified Arabic"/>
                <w:b/>
                <w:bCs/>
                <w:sz w:val="28"/>
                <w:szCs w:val="28"/>
                <w:rtl/>
              </w:rPr>
              <w:t>س</w:t>
            </w:r>
            <w:r w:rsidRPr="00531DB2">
              <w:rPr>
                <w:rFonts w:ascii="Simplified Arabic" w:hAnsi="Simplified Arabic" w:cs="Simplified Arabic"/>
                <w:b/>
                <w:bCs/>
                <w:sz w:val="28"/>
                <w:szCs w:val="28"/>
                <w:vertAlign w:val="superscript"/>
                <w:rtl/>
              </w:rPr>
              <w:t>ـــ</w:t>
            </w:r>
          </w:p>
        </w:tc>
        <w:tc>
          <w:tcPr>
            <w:tcW w:w="992" w:type="dxa"/>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±ع</w:t>
            </w:r>
          </w:p>
        </w:tc>
        <w:tc>
          <w:tcPr>
            <w:tcW w:w="992" w:type="dxa"/>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vertAlign w:val="superscript"/>
                <w:rtl/>
              </w:rPr>
            </w:pPr>
            <w:r w:rsidRPr="00531DB2">
              <w:rPr>
                <w:rFonts w:ascii="Simplified Arabic" w:hAnsi="Simplified Arabic" w:cs="Simplified Arabic"/>
                <w:b/>
                <w:bCs/>
                <w:sz w:val="28"/>
                <w:szCs w:val="28"/>
                <w:rtl/>
              </w:rPr>
              <w:t>س</w:t>
            </w:r>
            <w:r w:rsidRPr="00531DB2">
              <w:rPr>
                <w:rFonts w:ascii="Simplified Arabic" w:hAnsi="Simplified Arabic" w:cs="Simplified Arabic"/>
                <w:b/>
                <w:bCs/>
                <w:sz w:val="28"/>
                <w:szCs w:val="28"/>
                <w:vertAlign w:val="superscript"/>
                <w:rtl/>
              </w:rPr>
              <w:t>ـــ</w:t>
            </w:r>
          </w:p>
        </w:tc>
        <w:tc>
          <w:tcPr>
            <w:tcW w:w="967" w:type="dxa"/>
            <w:shd w:val="clear" w:color="auto" w:fill="D9D9D9" w:themeFill="background1" w:themeFillShade="D9"/>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±ع</w:t>
            </w:r>
          </w:p>
        </w:tc>
        <w:tc>
          <w:tcPr>
            <w:tcW w:w="1528" w:type="dxa"/>
            <w:vMerge/>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p>
        </w:tc>
        <w:tc>
          <w:tcPr>
            <w:tcW w:w="1475" w:type="dxa"/>
            <w:vMerge/>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p>
        </w:tc>
      </w:tr>
      <w:tr w:rsidR="00C8450E" w:rsidRPr="00531DB2" w:rsidTr="00C8450E">
        <w:trPr>
          <w:trHeight w:val="384"/>
        </w:trPr>
        <w:tc>
          <w:tcPr>
            <w:tcW w:w="255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المناولة</w:t>
            </w:r>
          </w:p>
        </w:tc>
        <w:tc>
          <w:tcPr>
            <w:tcW w:w="992" w:type="dxa"/>
            <w:vAlign w:val="center"/>
          </w:tcPr>
          <w:p w:rsidR="00C8450E" w:rsidRPr="00531DB2" w:rsidRDefault="00BB6102"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2</w:t>
            </w:r>
            <w:r w:rsidR="00C8450E" w:rsidRPr="00531DB2">
              <w:rPr>
                <w:rFonts w:ascii="Simplified Arabic" w:hAnsi="Simplified Arabic" w:cs="Simplified Arabic"/>
                <w:b/>
                <w:bCs/>
                <w:sz w:val="28"/>
                <w:szCs w:val="28"/>
                <w:rtl/>
              </w:rPr>
              <w:t>.35</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1.45</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2.85</w:t>
            </w:r>
          </w:p>
        </w:tc>
        <w:tc>
          <w:tcPr>
            <w:tcW w:w="967"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1.46</w:t>
            </w:r>
          </w:p>
        </w:tc>
        <w:tc>
          <w:tcPr>
            <w:tcW w:w="1528"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4.59</w:t>
            </w:r>
          </w:p>
        </w:tc>
        <w:tc>
          <w:tcPr>
            <w:tcW w:w="1475"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معنوي</w:t>
            </w:r>
          </w:p>
        </w:tc>
      </w:tr>
      <w:tr w:rsidR="00C8450E" w:rsidRPr="00531DB2" w:rsidTr="00C8450E">
        <w:trPr>
          <w:trHeight w:val="384"/>
        </w:trPr>
        <w:tc>
          <w:tcPr>
            <w:tcW w:w="255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الدحرجة</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1.70</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1.44</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2.23</w:t>
            </w:r>
          </w:p>
        </w:tc>
        <w:tc>
          <w:tcPr>
            <w:tcW w:w="967"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1.89</w:t>
            </w:r>
          </w:p>
        </w:tc>
        <w:tc>
          <w:tcPr>
            <w:tcW w:w="1528"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2.15</w:t>
            </w:r>
          </w:p>
        </w:tc>
        <w:tc>
          <w:tcPr>
            <w:tcW w:w="1475"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معنوي</w:t>
            </w:r>
          </w:p>
        </w:tc>
      </w:tr>
      <w:tr w:rsidR="00C8450E" w:rsidRPr="00531DB2" w:rsidTr="00C8450E">
        <w:trPr>
          <w:trHeight w:val="384"/>
        </w:trPr>
        <w:tc>
          <w:tcPr>
            <w:tcW w:w="255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الاخماد</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1.51</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1.41</w:t>
            </w:r>
          </w:p>
        </w:tc>
        <w:tc>
          <w:tcPr>
            <w:tcW w:w="992"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2.57</w:t>
            </w:r>
          </w:p>
        </w:tc>
        <w:tc>
          <w:tcPr>
            <w:tcW w:w="967"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1.44</w:t>
            </w:r>
          </w:p>
        </w:tc>
        <w:tc>
          <w:tcPr>
            <w:tcW w:w="1528"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2.60</w:t>
            </w:r>
          </w:p>
        </w:tc>
        <w:tc>
          <w:tcPr>
            <w:tcW w:w="1475" w:type="dxa"/>
            <w:vAlign w:val="center"/>
          </w:tcPr>
          <w:p w:rsidR="00C8450E" w:rsidRPr="00531DB2" w:rsidRDefault="00C8450E" w:rsidP="00C8450E">
            <w:pPr>
              <w:spacing w:line="276" w:lineRule="auto"/>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معنوي</w:t>
            </w:r>
          </w:p>
        </w:tc>
      </w:tr>
    </w:tbl>
    <w:p w:rsidR="00C8450E" w:rsidRPr="00531DB2" w:rsidRDefault="00C8450E" w:rsidP="00C8450E">
      <w:pPr>
        <w:pStyle w:val="a4"/>
        <w:numPr>
          <w:ilvl w:val="0"/>
          <w:numId w:val="1"/>
        </w:numPr>
        <w:spacing w:after="0"/>
        <w:ind w:left="368"/>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 الجدولية عند درجة حرية (29) ومستوى دلالة (0.05) تبلغ=2.045</w:t>
      </w:r>
    </w:p>
    <w:p w:rsidR="00C8450E" w:rsidRPr="00531DB2" w:rsidRDefault="00C8450E" w:rsidP="00BB6102">
      <w:pPr>
        <w:spacing w:after="0"/>
        <w:ind w:left="-1" w:firstLine="850"/>
        <w:jc w:val="both"/>
        <w:rPr>
          <w:rFonts w:ascii="Simplified Arabic" w:hAnsi="Simplified Arabic" w:cs="Simplified Arabic"/>
          <w:sz w:val="28"/>
          <w:szCs w:val="28"/>
          <w:rtl/>
        </w:rPr>
      </w:pPr>
      <w:r w:rsidRPr="00531DB2">
        <w:rPr>
          <w:rFonts w:ascii="Simplified Arabic" w:hAnsi="Simplified Arabic" w:cs="Simplified Arabic"/>
          <w:sz w:val="28"/>
          <w:szCs w:val="28"/>
          <w:rtl/>
        </w:rPr>
        <w:t>يبين الجدول (</w:t>
      </w:r>
      <w:r w:rsidRPr="00531DB2">
        <w:rPr>
          <w:rFonts w:ascii="Simplified Arabic" w:hAnsi="Simplified Arabic" w:cs="Simplified Arabic" w:hint="cs"/>
          <w:sz w:val="28"/>
          <w:szCs w:val="28"/>
          <w:rtl/>
        </w:rPr>
        <w:t>15</w:t>
      </w:r>
      <w:r w:rsidRPr="00531DB2">
        <w:rPr>
          <w:rFonts w:ascii="Simplified Arabic" w:hAnsi="Simplified Arabic" w:cs="Simplified Arabic"/>
          <w:sz w:val="28"/>
          <w:szCs w:val="28"/>
          <w:rtl/>
        </w:rPr>
        <w:t>) الأوساط الحسابية والانحرافات المعيارية وقيمة(</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 xml:space="preserve">)بين الاختبار القبلي والبعدي لاختبار </w:t>
      </w:r>
      <w:r w:rsidRPr="00531DB2">
        <w:rPr>
          <w:rFonts w:ascii="Simplified Arabic" w:hAnsi="Simplified Arabic" w:cs="Simplified Arabic" w:hint="cs"/>
          <w:sz w:val="28"/>
          <w:szCs w:val="28"/>
          <w:rtl/>
        </w:rPr>
        <w:t>مهارة المناولة</w:t>
      </w:r>
      <w:r w:rsidRPr="00531DB2">
        <w:rPr>
          <w:rFonts w:ascii="Simplified Arabic" w:hAnsi="Simplified Arabic" w:cs="Simplified Arabic"/>
          <w:sz w:val="28"/>
          <w:szCs w:val="28"/>
          <w:rtl/>
        </w:rPr>
        <w:t xml:space="preserve"> وأظهرت النتائج </w:t>
      </w:r>
      <w:r w:rsidR="006E5768" w:rsidRPr="00531DB2">
        <w:rPr>
          <w:rFonts w:ascii="Simplified Arabic" w:hAnsi="Simplified Arabic" w:cs="Simplified Arabic" w:hint="cs"/>
          <w:sz w:val="28"/>
          <w:szCs w:val="28"/>
          <w:rtl/>
        </w:rPr>
        <w:t>أن</w:t>
      </w:r>
      <w:r w:rsidRPr="00531DB2">
        <w:rPr>
          <w:rFonts w:ascii="Simplified Arabic" w:hAnsi="Simplified Arabic" w:cs="Simplified Arabic"/>
          <w:sz w:val="28"/>
          <w:szCs w:val="28"/>
          <w:rtl/>
        </w:rPr>
        <w:t xml:space="preserve"> الوسط الحسابي </w:t>
      </w:r>
      <w:r w:rsidRPr="00531DB2">
        <w:rPr>
          <w:rFonts w:ascii="Simplified Arabic" w:hAnsi="Simplified Arabic" w:cs="Simplified Arabic" w:hint="cs"/>
          <w:sz w:val="28"/>
          <w:szCs w:val="28"/>
          <w:rtl/>
        </w:rPr>
        <w:t>في الاختبار</w:t>
      </w:r>
      <w:r w:rsidRPr="00531DB2">
        <w:rPr>
          <w:rFonts w:ascii="Simplified Arabic" w:hAnsi="Simplified Arabic" w:cs="Simplified Arabic"/>
          <w:sz w:val="28"/>
          <w:szCs w:val="28"/>
          <w:rtl/>
        </w:rPr>
        <w:t xml:space="preserve"> القبلي </w:t>
      </w:r>
      <w:r w:rsidRPr="00531DB2">
        <w:rPr>
          <w:rFonts w:ascii="Simplified Arabic" w:hAnsi="Simplified Arabic" w:cs="Simplified Arabic" w:hint="cs"/>
          <w:sz w:val="28"/>
          <w:szCs w:val="28"/>
          <w:rtl/>
        </w:rPr>
        <w:t xml:space="preserve">قد بلغ </w:t>
      </w:r>
      <w:r w:rsidRPr="00531DB2">
        <w:rPr>
          <w:rFonts w:ascii="Simplified Arabic" w:hAnsi="Simplified Arabic" w:cs="Simplified Arabic"/>
          <w:sz w:val="28"/>
          <w:szCs w:val="28"/>
          <w:rtl/>
        </w:rPr>
        <w:t>(</w:t>
      </w:r>
      <w:r w:rsidR="00BB6102" w:rsidRPr="00531DB2">
        <w:rPr>
          <w:rFonts w:ascii="Simplified Arabic" w:hAnsi="Simplified Arabic" w:cs="Simplified Arabic" w:hint="cs"/>
          <w:sz w:val="28"/>
          <w:szCs w:val="28"/>
          <w:rtl/>
        </w:rPr>
        <w:t>2</w:t>
      </w:r>
      <w:r w:rsidRPr="00531DB2">
        <w:rPr>
          <w:rFonts w:ascii="Simplified Arabic" w:hAnsi="Simplified Arabic" w:cs="Simplified Arabic" w:hint="cs"/>
          <w:sz w:val="28"/>
          <w:szCs w:val="28"/>
          <w:rtl/>
        </w:rPr>
        <w:t>.35</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بانحراف معياري  (</w:t>
      </w:r>
      <w:r w:rsidRPr="00531DB2">
        <w:rPr>
          <w:rFonts w:ascii="Simplified Arabic" w:hAnsi="Simplified Arabic" w:cs="Simplified Arabic" w:hint="cs"/>
          <w:sz w:val="28"/>
          <w:szCs w:val="28"/>
          <w:rtl/>
        </w:rPr>
        <w:t>1.45</w:t>
      </w:r>
      <w:r w:rsidRPr="00531DB2">
        <w:rPr>
          <w:rFonts w:ascii="Simplified Arabic" w:hAnsi="Simplified Arabic" w:cs="Simplified Arabic"/>
          <w:sz w:val="28"/>
          <w:szCs w:val="28"/>
          <w:rtl/>
        </w:rPr>
        <w:t xml:space="preserve">) ، </w:t>
      </w:r>
      <w:r w:rsidRPr="00531DB2">
        <w:rPr>
          <w:rFonts w:ascii="Simplified Arabic" w:hAnsi="Simplified Arabic" w:cs="Simplified Arabic" w:hint="cs"/>
          <w:sz w:val="28"/>
          <w:szCs w:val="28"/>
          <w:rtl/>
        </w:rPr>
        <w:t xml:space="preserve">بينما بلغ </w:t>
      </w:r>
      <w:r w:rsidRPr="00531DB2">
        <w:rPr>
          <w:rFonts w:ascii="Simplified Arabic" w:hAnsi="Simplified Arabic" w:cs="Simplified Arabic"/>
          <w:sz w:val="28"/>
          <w:szCs w:val="28"/>
          <w:rtl/>
        </w:rPr>
        <w:t xml:space="preserve">الوسط الحسابي في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لذات المهارة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2.85</w:t>
      </w:r>
      <w:r w:rsidRPr="00531DB2">
        <w:rPr>
          <w:rFonts w:ascii="Simplified Arabic" w:hAnsi="Simplified Arabic" w:cs="Simplified Arabic"/>
          <w:sz w:val="28"/>
          <w:szCs w:val="28"/>
          <w:rtl/>
        </w:rPr>
        <w:t>) بانحراف معياري (</w:t>
      </w:r>
      <w:r w:rsidRPr="00531DB2">
        <w:rPr>
          <w:rFonts w:ascii="Simplified Arabic" w:hAnsi="Simplified Arabic" w:cs="Simplified Arabic" w:hint="cs"/>
          <w:sz w:val="28"/>
          <w:szCs w:val="28"/>
          <w:rtl/>
        </w:rPr>
        <w:t>1.46</w:t>
      </w:r>
      <w:r w:rsidRPr="00531DB2">
        <w:rPr>
          <w:rFonts w:ascii="Simplified Arabic" w:hAnsi="Simplified Arabic" w:cs="Simplified Arabic"/>
          <w:sz w:val="28"/>
          <w:szCs w:val="28"/>
          <w:rtl/>
        </w:rPr>
        <w:t>) ،أما قيمة(</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 xml:space="preserve">)المحسوبة </w:t>
      </w:r>
      <w:r w:rsidRPr="00531DB2">
        <w:rPr>
          <w:rFonts w:ascii="Simplified Arabic" w:hAnsi="Simplified Arabic" w:cs="Simplified Arabic" w:hint="cs"/>
          <w:sz w:val="28"/>
          <w:szCs w:val="28"/>
          <w:rtl/>
        </w:rPr>
        <w:t>فقد بلغت</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4.59</w:t>
      </w:r>
      <w:r w:rsidRPr="00531DB2">
        <w:rPr>
          <w:rFonts w:ascii="Simplified Arabic" w:hAnsi="Simplified Arabic" w:cs="Simplified Arabic"/>
          <w:sz w:val="28"/>
          <w:szCs w:val="28"/>
          <w:rtl/>
        </w:rPr>
        <w:t>) وهي أكبر من قيمتها الجدولية والبالغة (</w:t>
      </w:r>
      <w:r w:rsidRPr="00531DB2">
        <w:rPr>
          <w:rFonts w:ascii="Simplified Arabic" w:hAnsi="Simplified Arabic" w:cs="Simplified Arabic" w:hint="cs"/>
          <w:sz w:val="28"/>
          <w:szCs w:val="28"/>
          <w:rtl/>
        </w:rPr>
        <w:t xml:space="preserve">2.045 </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عند </w:t>
      </w:r>
      <w:r w:rsidRPr="00531DB2">
        <w:rPr>
          <w:rFonts w:ascii="Simplified Arabic" w:hAnsi="Simplified Arabic" w:cs="Simplified Arabic"/>
          <w:sz w:val="28"/>
          <w:szCs w:val="28"/>
          <w:rtl/>
        </w:rPr>
        <w:t>درجة حرية (</w:t>
      </w:r>
      <w:r w:rsidRPr="00531DB2">
        <w:rPr>
          <w:rFonts w:ascii="Simplified Arabic" w:hAnsi="Simplified Arabic" w:cs="Simplified Arabic" w:hint="cs"/>
          <w:sz w:val="28"/>
          <w:szCs w:val="28"/>
          <w:rtl/>
        </w:rPr>
        <w:t>29</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مستوى دلالة (0.05) ، وهذا يدل على وجود فرق معنوي بين الاختبارين</w:t>
      </w:r>
      <w:r w:rsidRPr="00531DB2">
        <w:rPr>
          <w:rFonts w:ascii="Simplified Arabic" w:hAnsi="Simplified Arabic" w:cs="Simplified Arabic" w:hint="cs"/>
          <w:sz w:val="28"/>
          <w:szCs w:val="28"/>
          <w:rtl/>
        </w:rPr>
        <w:t xml:space="preserve"> القبلي والبعدي</w:t>
      </w:r>
      <w:r w:rsidRPr="00531DB2">
        <w:rPr>
          <w:rFonts w:ascii="Simplified Arabic" w:hAnsi="Simplified Arabic" w:cs="Simplified Arabic"/>
          <w:sz w:val="28"/>
          <w:szCs w:val="28"/>
          <w:rtl/>
        </w:rPr>
        <w:t xml:space="preserve"> ولصالح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p>
    <w:p w:rsidR="00C8450E" w:rsidRPr="00531DB2" w:rsidRDefault="00C8450E" w:rsidP="00C8450E">
      <w:pPr>
        <w:spacing w:after="0"/>
        <w:ind w:firstLine="720"/>
        <w:jc w:val="both"/>
        <w:rPr>
          <w:rFonts w:ascii="Simplified Arabic" w:hAnsi="Simplified Arabic" w:cs="Simplified Arabic"/>
          <w:sz w:val="28"/>
          <w:szCs w:val="28"/>
          <w:rtl/>
        </w:rPr>
      </w:pPr>
      <w:r w:rsidRPr="00531DB2">
        <w:rPr>
          <w:rFonts w:ascii="Simplified Arabic" w:hAnsi="Simplified Arabic" w:cs="Simplified Arabic" w:hint="cs"/>
          <w:sz w:val="28"/>
          <w:szCs w:val="28"/>
          <w:rtl/>
        </w:rPr>
        <w:t xml:space="preserve">كذلك يبين الجدول (15) ان الاوساط </w:t>
      </w:r>
      <w:r w:rsidRPr="00531DB2">
        <w:rPr>
          <w:rFonts w:ascii="Simplified Arabic" w:hAnsi="Simplified Arabic" w:cs="Simplified Arabic"/>
          <w:sz w:val="28"/>
          <w:szCs w:val="28"/>
          <w:rtl/>
        </w:rPr>
        <w:t>الحسابية والانحرافات المعيارية وقيمة(</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 xml:space="preserve">)بين الاختبار القبلي والبعدي لاختبار </w:t>
      </w:r>
      <w:r w:rsidRPr="00531DB2">
        <w:rPr>
          <w:rFonts w:ascii="Simplified Arabic" w:hAnsi="Simplified Arabic" w:cs="Simplified Arabic" w:hint="cs"/>
          <w:sz w:val="28"/>
          <w:szCs w:val="28"/>
          <w:rtl/>
        </w:rPr>
        <w:t xml:space="preserve">مهارة الدحرجة والتي </w:t>
      </w:r>
      <w:r w:rsidRPr="00531DB2">
        <w:rPr>
          <w:rFonts w:ascii="Simplified Arabic" w:hAnsi="Simplified Arabic" w:cs="Simplified Arabic"/>
          <w:sz w:val="28"/>
          <w:szCs w:val="28"/>
          <w:rtl/>
        </w:rPr>
        <w:t xml:space="preserve"> ظهرت نتائج</w:t>
      </w:r>
      <w:r w:rsidRPr="00531DB2">
        <w:rPr>
          <w:rFonts w:ascii="Simplified Arabic" w:hAnsi="Simplified Arabic" w:cs="Simplified Arabic" w:hint="cs"/>
          <w:sz w:val="28"/>
          <w:szCs w:val="28"/>
          <w:rtl/>
        </w:rPr>
        <w:t>ها</w:t>
      </w:r>
      <w:r w:rsidRPr="00531DB2">
        <w:rPr>
          <w:rFonts w:ascii="Simplified Arabic" w:hAnsi="Simplified Arabic" w:cs="Simplified Arabic"/>
          <w:sz w:val="28"/>
          <w:szCs w:val="28"/>
          <w:rtl/>
        </w:rPr>
        <w:t xml:space="preserve"> إن الوسط الحسابي </w:t>
      </w:r>
      <w:r w:rsidRPr="00531DB2">
        <w:rPr>
          <w:rFonts w:ascii="Simplified Arabic" w:hAnsi="Simplified Arabic" w:cs="Simplified Arabic" w:hint="cs"/>
          <w:sz w:val="28"/>
          <w:szCs w:val="28"/>
          <w:rtl/>
        </w:rPr>
        <w:t>في الاختبار</w:t>
      </w:r>
      <w:r w:rsidRPr="00531DB2">
        <w:rPr>
          <w:rFonts w:ascii="Simplified Arabic" w:hAnsi="Simplified Arabic" w:cs="Simplified Arabic"/>
          <w:sz w:val="28"/>
          <w:szCs w:val="28"/>
          <w:rtl/>
        </w:rPr>
        <w:t xml:space="preserve"> القبلي </w:t>
      </w:r>
      <w:r w:rsidRPr="00531DB2">
        <w:rPr>
          <w:rFonts w:ascii="Simplified Arabic" w:hAnsi="Simplified Arabic" w:cs="Simplified Arabic" w:hint="cs"/>
          <w:sz w:val="28"/>
          <w:szCs w:val="28"/>
          <w:rtl/>
        </w:rPr>
        <w:t xml:space="preserve">قد بلغ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1.70</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بانحراف معياري  (</w:t>
      </w:r>
      <w:r w:rsidRPr="00531DB2">
        <w:rPr>
          <w:rFonts w:ascii="Simplified Arabic" w:hAnsi="Simplified Arabic" w:cs="Simplified Arabic" w:hint="cs"/>
          <w:sz w:val="28"/>
          <w:szCs w:val="28"/>
          <w:rtl/>
        </w:rPr>
        <w:t>1.44</w:t>
      </w:r>
      <w:r w:rsidRPr="00531DB2">
        <w:rPr>
          <w:rFonts w:ascii="Simplified Arabic" w:hAnsi="Simplified Arabic" w:cs="Simplified Arabic"/>
          <w:sz w:val="28"/>
          <w:szCs w:val="28"/>
          <w:rtl/>
        </w:rPr>
        <w:t xml:space="preserve">) ، </w:t>
      </w:r>
      <w:r w:rsidRPr="00531DB2">
        <w:rPr>
          <w:rFonts w:ascii="Simplified Arabic" w:hAnsi="Simplified Arabic" w:cs="Simplified Arabic" w:hint="cs"/>
          <w:sz w:val="28"/>
          <w:szCs w:val="28"/>
          <w:rtl/>
        </w:rPr>
        <w:t xml:space="preserve">بينما بلغ </w:t>
      </w:r>
      <w:r w:rsidRPr="00531DB2">
        <w:rPr>
          <w:rFonts w:ascii="Simplified Arabic" w:hAnsi="Simplified Arabic" w:cs="Simplified Arabic"/>
          <w:sz w:val="28"/>
          <w:szCs w:val="28"/>
          <w:rtl/>
        </w:rPr>
        <w:t xml:space="preserve">الوسط الحسابي في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لذات المهارة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2.23</w:t>
      </w:r>
      <w:r w:rsidRPr="00531DB2">
        <w:rPr>
          <w:rFonts w:ascii="Simplified Arabic" w:hAnsi="Simplified Arabic" w:cs="Simplified Arabic"/>
          <w:sz w:val="28"/>
          <w:szCs w:val="28"/>
          <w:rtl/>
        </w:rPr>
        <w:t>) بانحراف معياري (</w:t>
      </w:r>
      <w:r w:rsidRPr="00531DB2">
        <w:rPr>
          <w:rFonts w:ascii="Simplified Arabic" w:hAnsi="Simplified Arabic" w:cs="Simplified Arabic" w:hint="cs"/>
          <w:sz w:val="28"/>
          <w:szCs w:val="28"/>
          <w:rtl/>
        </w:rPr>
        <w:t>1.89</w:t>
      </w:r>
      <w:r w:rsidRPr="00531DB2">
        <w:rPr>
          <w:rFonts w:ascii="Simplified Arabic" w:hAnsi="Simplified Arabic" w:cs="Simplified Arabic"/>
          <w:sz w:val="28"/>
          <w:szCs w:val="28"/>
          <w:rtl/>
        </w:rPr>
        <w:t>) ،أما قيمة</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 xml:space="preserve">المحسوبة </w:t>
      </w:r>
      <w:r w:rsidRPr="00531DB2">
        <w:rPr>
          <w:rFonts w:ascii="Simplified Arabic" w:hAnsi="Simplified Arabic" w:cs="Simplified Arabic" w:hint="cs"/>
          <w:sz w:val="28"/>
          <w:szCs w:val="28"/>
          <w:rtl/>
        </w:rPr>
        <w:t>فقد بلغت</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2.15</w:t>
      </w:r>
      <w:r w:rsidRPr="00531DB2">
        <w:rPr>
          <w:rFonts w:ascii="Simplified Arabic" w:hAnsi="Simplified Arabic" w:cs="Simplified Arabic"/>
          <w:sz w:val="28"/>
          <w:szCs w:val="28"/>
          <w:rtl/>
        </w:rPr>
        <w:t>) وهي أكبر من قيمتها الجدولية والبالغة (</w:t>
      </w:r>
      <w:r w:rsidRPr="00531DB2">
        <w:rPr>
          <w:rFonts w:ascii="Simplified Arabic" w:hAnsi="Simplified Arabic" w:cs="Simplified Arabic" w:hint="cs"/>
          <w:sz w:val="28"/>
          <w:szCs w:val="28"/>
          <w:rtl/>
        </w:rPr>
        <w:t xml:space="preserve">2.045 </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عند </w:t>
      </w:r>
      <w:r w:rsidRPr="00531DB2">
        <w:rPr>
          <w:rFonts w:ascii="Simplified Arabic" w:hAnsi="Simplified Arabic" w:cs="Simplified Arabic"/>
          <w:sz w:val="28"/>
          <w:szCs w:val="28"/>
          <w:rtl/>
        </w:rPr>
        <w:t>درجة حرية (</w:t>
      </w:r>
      <w:r w:rsidRPr="00531DB2">
        <w:rPr>
          <w:rFonts w:ascii="Simplified Arabic" w:hAnsi="Simplified Arabic" w:cs="Simplified Arabic" w:hint="cs"/>
          <w:sz w:val="28"/>
          <w:szCs w:val="28"/>
          <w:rtl/>
        </w:rPr>
        <w:t>29</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مستوى دلالة (0.05) ، وهذا يدل على وجود فرق معنوي بين الاختبارين</w:t>
      </w:r>
      <w:r w:rsidRPr="00531DB2">
        <w:rPr>
          <w:rFonts w:ascii="Simplified Arabic" w:hAnsi="Simplified Arabic" w:cs="Simplified Arabic" w:hint="cs"/>
          <w:sz w:val="28"/>
          <w:szCs w:val="28"/>
          <w:rtl/>
        </w:rPr>
        <w:t xml:space="preserve"> القبلي والبعدي</w:t>
      </w:r>
      <w:r w:rsidRPr="00531DB2">
        <w:rPr>
          <w:rFonts w:ascii="Simplified Arabic" w:hAnsi="Simplified Arabic" w:cs="Simplified Arabic"/>
          <w:sz w:val="28"/>
          <w:szCs w:val="28"/>
          <w:rtl/>
        </w:rPr>
        <w:t xml:space="preserve"> ولصالح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p>
    <w:p w:rsidR="00C8450E" w:rsidRPr="00531DB2" w:rsidRDefault="00C8450E" w:rsidP="00C8450E">
      <w:pPr>
        <w:spacing w:after="0"/>
        <w:ind w:firstLine="720"/>
        <w:jc w:val="lowKashida"/>
        <w:rPr>
          <w:rFonts w:ascii="Simplified Arabic" w:hAnsi="Simplified Arabic" w:cs="Simplified Arabic"/>
          <w:sz w:val="28"/>
          <w:szCs w:val="28"/>
          <w:rtl/>
        </w:rPr>
      </w:pPr>
      <w:r w:rsidRPr="00531DB2">
        <w:rPr>
          <w:rFonts w:ascii="Simplified Arabic" w:hAnsi="Simplified Arabic" w:cs="Simplified Arabic" w:hint="cs"/>
          <w:sz w:val="28"/>
          <w:szCs w:val="28"/>
          <w:rtl/>
        </w:rPr>
        <w:t xml:space="preserve">اما بالنسبة لمهارة الاخماد فقد تبين من الجدول اعلاه ان الاوساط </w:t>
      </w:r>
      <w:r w:rsidRPr="00531DB2">
        <w:rPr>
          <w:rFonts w:ascii="Simplified Arabic" w:hAnsi="Simplified Arabic" w:cs="Simplified Arabic"/>
          <w:sz w:val="28"/>
          <w:szCs w:val="28"/>
          <w:rtl/>
        </w:rPr>
        <w:t>الحسابية والانحرافات المعيارية وقيمة</w:t>
      </w:r>
      <w:r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 xml:space="preserve">بين الاختبار القبلي والبعدي </w:t>
      </w:r>
      <w:r w:rsidRPr="00531DB2">
        <w:rPr>
          <w:rFonts w:ascii="Simplified Arabic" w:hAnsi="Simplified Arabic" w:cs="Simplified Arabic" w:hint="cs"/>
          <w:sz w:val="28"/>
          <w:szCs w:val="28"/>
          <w:rtl/>
        </w:rPr>
        <w:t>للمهارة المذكورة ،</w:t>
      </w:r>
      <w:r w:rsidRPr="00531DB2">
        <w:rPr>
          <w:rFonts w:ascii="Simplified Arabic" w:hAnsi="Simplified Arabic" w:cs="Simplified Arabic"/>
          <w:sz w:val="28"/>
          <w:szCs w:val="28"/>
          <w:rtl/>
        </w:rPr>
        <w:t xml:space="preserve">إن الوسط الحسابي </w:t>
      </w:r>
      <w:r w:rsidRPr="00531DB2">
        <w:rPr>
          <w:rFonts w:ascii="Simplified Arabic" w:hAnsi="Simplified Arabic" w:cs="Simplified Arabic" w:hint="cs"/>
          <w:sz w:val="28"/>
          <w:szCs w:val="28"/>
          <w:rtl/>
        </w:rPr>
        <w:t xml:space="preserve">في </w:t>
      </w:r>
      <w:r w:rsidRPr="00531DB2">
        <w:rPr>
          <w:rFonts w:ascii="Simplified Arabic" w:hAnsi="Simplified Arabic" w:cs="Simplified Arabic" w:hint="cs"/>
          <w:sz w:val="28"/>
          <w:szCs w:val="28"/>
          <w:rtl/>
        </w:rPr>
        <w:lastRenderedPageBreak/>
        <w:t>الاختبار</w:t>
      </w:r>
      <w:r w:rsidRPr="00531DB2">
        <w:rPr>
          <w:rFonts w:ascii="Simplified Arabic" w:hAnsi="Simplified Arabic" w:cs="Simplified Arabic"/>
          <w:sz w:val="28"/>
          <w:szCs w:val="28"/>
          <w:rtl/>
        </w:rPr>
        <w:t xml:space="preserve"> القبلي</w:t>
      </w:r>
      <w:r w:rsidRPr="00353896">
        <w:rPr>
          <w:rFonts w:ascii="Simplified Arabic" w:hAnsi="Simplified Arabic" w:cs="Simplified Arabic"/>
          <w:sz w:val="32"/>
          <w:szCs w:val="32"/>
          <w:rtl/>
        </w:rPr>
        <w:t xml:space="preserve"> </w:t>
      </w:r>
      <w:r w:rsidRPr="00531DB2">
        <w:rPr>
          <w:rFonts w:ascii="Simplified Arabic" w:hAnsi="Simplified Arabic" w:cs="Simplified Arabic" w:hint="cs"/>
          <w:sz w:val="28"/>
          <w:szCs w:val="28"/>
          <w:rtl/>
        </w:rPr>
        <w:t xml:space="preserve">قد بلغ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1.51</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بانحراف معياري  (</w:t>
      </w:r>
      <w:r w:rsidRPr="00531DB2">
        <w:rPr>
          <w:rFonts w:ascii="Simplified Arabic" w:hAnsi="Simplified Arabic" w:cs="Simplified Arabic" w:hint="cs"/>
          <w:sz w:val="28"/>
          <w:szCs w:val="28"/>
          <w:rtl/>
        </w:rPr>
        <w:t>1.41</w:t>
      </w:r>
      <w:r w:rsidRPr="00531DB2">
        <w:rPr>
          <w:rFonts w:ascii="Simplified Arabic" w:hAnsi="Simplified Arabic" w:cs="Simplified Arabic"/>
          <w:sz w:val="28"/>
          <w:szCs w:val="28"/>
          <w:rtl/>
        </w:rPr>
        <w:t xml:space="preserve">) ، </w:t>
      </w:r>
      <w:r w:rsidRPr="00531DB2">
        <w:rPr>
          <w:rFonts w:ascii="Simplified Arabic" w:hAnsi="Simplified Arabic" w:cs="Simplified Arabic" w:hint="cs"/>
          <w:sz w:val="28"/>
          <w:szCs w:val="28"/>
          <w:rtl/>
        </w:rPr>
        <w:t xml:space="preserve">بينما بلغ </w:t>
      </w:r>
      <w:r w:rsidRPr="00531DB2">
        <w:rPr>
          <w:rFonts w:ascii="Simplified Arabic" w:hAnsi="Simplified Arabic" w:cs="Simplified Arabic"/>
          <w:sz w:val="28"/>
          <w:szCs w:val="28"/>
          <w:rtl/>
        </w:rPr>
        <w:t xml:space="preserve">الوسط الحسابي في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لذات المهارة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2.57</w:t>
      </w:r>
      <w:r w:rsidRPr="00531DB2">
        <w:rPr>
          <w:rFonts w:ascii="Simplified Arabic" w:hAnsi="Simplified Arabic" w:cs="Simplified Arabic"/>
          <w:sz w:val="28"/>
          <w:szCs w:val="28"/>
          <w:rtl/>
        </w:rPr>
        <w:t>) بانحراف معياري (</w:t>
      </w:r>
      <w:r w:rsidRPr="00531DB2">
        <w:rPr>
          <w:rFonts w:ascii="Simplified Arabic" w:hAnsi="Simplified Arabic" w:cs="Simplified Arabic" w:hint="cs"/>
          <w:sz w:val="28"/>
          <w:szCs w:val="28"/>
          <w:rtl/>
        </w:rPr>
        <w:t>1.44</w:t>
      </w:r>
      <w:r w:rsidRPr="00531DB2">
        <w:rPr>
          <w:rFonts w:ascii="Simplified Arabic" w:hAnsi="Simplified Arabic" w:cs="Simplified Arabic"/>
          <w:sz w:val="28"/>
          <w:szCs w:val="28"/>
          <w:rtl/>
        </w:rPr>
        <w:t>) ،أما قيمة</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 xml:space="preserve">المحسوبة </w:t>
      </w:r>
      <w:r w:rsidRPr="00531DB2">
        <w:rPr>
          <w:rFonts w:ascii="Simplified Arabic" w:hAnsi="Simplified Arabic" w:cs="Simplified Arabic" w:hint="cs"/>
          <w:sz w:val="28"/>
          <w:szCs w:val="28"/>
          <w:rtl/>
        </w:rPr>
        <w:t>فقد بلغت</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2.60</w:t>
      </w:r>
      <w:r w:rsidRPr="00531DB2">
        <w:rPr>
          <w:rFonts w:ascii="Simplified Arabic" w:hAnsi="Simplified Arabic" w:cs="Simplified Arabic"/>
          <w:sz w:val="28"/>
          <w:szCs w:val="28"/>
          <w:rtl/>
        </w:rPr>
        <w:t>) وهي أكبر من قيمتها الجدولية والبالغة (</w:t>
      </w:r>
      <w:r w:rsidRPr="00531DB2">
        <w:rPr>
          <w:rFonts w:ascii="Simplified Arabic" w:hAnsi="Simplified Arabic" w:cs="Simplified Arabic" w:hint="cs"/>
          <w:sz w:val="28"/>
          <w:szCs w:val="28"/>
          <w:rtl/>
        </w:rPr>
        <w:t xml:space="preserve"> 2.045</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عند </w:t>
      </w:r>
      <w:r w:rsidRPr="00531DB2">
        <w:rPr>
          <w:rFonts w:ascii="Simplified Arabic" w:hAnsi="Simplified Arabic" w:cs="Simplified Arabic"/>
          <w:sz w:val="28"/>
          <w:szCs w:val="28"/>
          <w:rtl/>
        </w:rPr>
        <w:t>درجة حرية (</w:t>
      </w:r>
      <w:r w:rsidRPr="00531DB2">
        <w:rPr>
          <w:rFonts w:ascii="Simplified Arabic" w:hAnsi="Simplified Arabic" w:cs="Simplified Arabic" w:hint="cs"/>
          <w:sz w:val="28"/>
          <w:szCs w:val="28"/>
          <w:rtl/>
        </w:rPr>
        <w:t>29</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مستوى دلالة (0.05) ، وهذا يدل على وجود فرق معنوي بين الاختبارين</w:t>
      </w:r>
      <w:r w:rsidRPr="00531DB2">
        <w:rPr>
          <w:rFonts w:ascii="Simplified Arabic" w:hAnsi="Simplified Arabic" w:cs="Simplified Arabic" w:hint="cs"/>
          <w:sz w:val="28"/>
          <w:szCs w:val="28"/>
          <w:rtl/>
        </w:rPr>
        <w:t xml:space="preserve"> القبلي والبعدي</w:t>
      </w:r>
      <w:r w:rsidRPr="00531DB2">
        <w:rPr>
          <w:rFonts w:ascii="Simplified Arabic" w:hAnsi="Simplified Arabic" w:cs="Simplified Arabic"/>
          <w:sz w:val="28"/>
          <w:szCs w:val="28"/>
          <w:rtl/>
        </w:rPr>
        <w:t xml:space="preserve"> ولصالح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p>
    <w:p w:rsidR="00C8450E" w:rsidRPr="00531DB2" w:rsidRDefault="00C8450E" w:rsidP="00C8450E">
      <w:pPr>
        <w:jc w:val="center"/>
        <w:rPr>
          <w:sz w:val="28"/>
          <w:szCs w:val="28"/>
          <w:rtl/>
        </w:rPr>
      </w:pPr>
      <w:r w:rsidRPr="00531DB2">
        <w:rPr>
          <w:noProof/>
          <w:sz w:val="28"/>
          <w:szCs w:val="28"/>
        </w:rPr>
        <w:drawing>
          <wp:inline distT="0" distB="0" distL="0" distR="0" wp14:anchorId="379EDB67" wp14:editId="6453E212">
            <wp:extent cx="4572000" cy="2743200"/>
            <wp:effectExtent l="0" t="0" r="19050" b="1905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8450E" w:rsidRPr="00531DB2" w:rsidRDefault="00C8450E" w:rsidP="00C8450E">
      <w:pPr>
        <w:spacing w:after="0" w:line="240" w:lineRule="auto"/>
        <w:jc w:val="center"/>
        <w:rPr>
          <w:rFonts w:ascii="Simplified Arabic" w:hAnsi="Simplified Arabic" w:cs="Simplified Arabic"/>
          <w:sz w:val="28"/>
          <w:szCs w:val="28"/>
          <w:rtl/>
        </w:rPr>
      </w:pPr>
      <w:r w:rsidRPr="00531DB2">
        <w:rPr>
          <w:rFonts w:ascii="Simplified Arabic" w:hAnsi="Simplified Arabic" w:cs="Simplified Arabic"/>
          <w:sz w:val="28"/>
          <w:szCs w:val="28"/>
          <w:rtl/>
        </w:rPr>
        <w:t>الشكل (5 )</w:t>
      </w:r>
    </w:p>
    <w:p w:rsidR="00C8450E" w:rsidRPr="00531DB2" w:rsidRDefault="00C8450E" w:rsidP="00C8450E">
      <w:pPr>
        <w:spacing w:after="0" w:line="240" w:lineRule="auto"/>
        <w:jc w:val="center"/>
        <w:rPr>
          <w:rFonts w:ascii="Simplified Arabic" w:hAnsi="Simplified Arabic" w:cs="Simplified Arabic"/>
          <w:sz w:val="28"/>
          <w:szCs w:val="28"/>
          <w:rtl/>
        </w:rPr>
      </w:pPr>
      <w:r w:rsidRPr="00531DB2">
        <w:rPr>
          <w:rFonts w:ascii="Simplified Arabic" w:hAnsi="Simplified Arabic" w:cs="Simplified Arabic"/>
          <w:sz w:val="28"/>
          <w:szCs w:val="28"/>
          <w:rtl/>
        </w:rPr>
        <w:t>يوضح اختبارات مهارات المناولة والدحرجة والاخماد للمجموعة الضابطة في الاختبارات القبلية والبعدية</w:t>
      </w:r>
    </w:p>
    <w:p w:rsidR="00C8450E" w:rsidRDefault="00C8450E" w:rsidP="00C8450E">
      <w:pPr>
        <w:rPr>
          <w:sz w:val="28"/>
          <w:szCs w:val="28"/>
          <w:rtl/>
        </w:rPr>
      </w:pPr>
    </w:p>
    <w:p w:rsidR="00531DB2" w:rsidRDefault="00531DB2" w:rsidP="00C8450E">
      <w:pPr>
        <w:rPr>
          <w:sz w:val="28"/>
          <w:szCs w:val="28"/>
          <w:rtl/>
        </w:rPr>
      </w:pPr>
    </w:p>
    <w:p w:rsidR="00531DB2" w:rsidRDefault="00531DB2" w:rsidP="00C8450E">
      <w:pPr>
        <w:rPr>
          <w:sz w:val="28"/>
          <w:szCs w:val="28"/>
          <w:rtl/>
        </w:rPr>
      </w:pPr>
    </w:p>
    <w:p w:rsidR="00531DB2" w:rsidRDefault="00531DB2" w:rsidP="00C8450E">
      <w:pPr>
        <w:rPr>
          <w:sz w:val="28"/>
          <w:szCs w:val="28"/>
          <w:rtl/>
        </w:rPr>
      </w:pPr>
    </w:p>
    <w:p w:rsidR="00531DB2" w:rsidRDefault="00531DB2" w:rsidP="00C8450E">
      <w:pPr>
        <w:rPr>
          <w:sz w:val="28"/>
          <w:szCs w:val="28"/>
          <w:rtl/>
        </w:rPr>
      </w:pPr>
    </w:p>
    <w:p w:rsidR="00531DB2" w:rsidRDefault="00531DB2" w:rsidP="00C8450E">
      <w:pPr>
        <w:rPr>
          <w:sz w:val="28"/>
          <w:szCs w:val="28"/>
          <w:rtl/>
        </w:rPr>
      </w:pPr>
    </w:p>
    <w:p w:rsidR="00531DB2" w:rsidRDefault="00531DB2" w:rsidP="00C8450E">
      <w:pPr>
        <w:rPr>
          <w:sz w:val="28"/>
          <w:szCs w:val="28"/>
          <w:rtl/>
        </w:rPr>
      </w:pPr>
    </w:p>
    <w:p w:rsidR="00531DB2" w:rsidRDefault="00531DB2" w:rsidP="00C8450E">
      <w:pPr>
        <w:rPr>
          <w:sz w:val="28"/>
          <w:szCs w:val="28"/>
          <w:rtl/>
        </w:rPr>
      </w:pPr>
    </w:p>
    <w:p w:rsidR="00531DB2" w:rsidRPr="00531DB2" w:rsidRDefault="00531DB2" w:rsidP="00C8450E">
      <w:pPr>
        <w:rPr>
          <w:sz w:val="28"/>
          <w:szCs w:val="28"/>
          <w:rtl/>
        </w:rPr>
      </w:pPr>
    </w:p>
    <w:p w:rsidR="00C8450E" w:rsidRPr="00531DB2" w:rsidRDefault="00C8450E" w:rsidP="00C8450E">
      <w:pPr>
        <w:spacing w:after="0"/>
        <w:jc w:val="both"/>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lastRenderedPageBreak/>
        <w:t xml:space="preserve">4-3 عرض وتحليل ومناقشة نتائج اختبارات مهارات المناولة والدحرجة والاخماد للمجموعتين التجريبية والضابطة في الاختبارات البعدية </w:t>
      </w:r>
      <w:proofErr w:type="spellStart"/>
      <w:r w:rsidRPr="00531DB2">
        <w:rPr>
          <w:rFonts w:ascii="Simplified Arabic" w:hAnsi="Simplified Arabic" w:cs="Simplified Arabic" w:hint="cs"/>
          <w:b/>
          <w:bCs/>
          <w:sz w:val="28"/>
          <w:szCs w:val="28"/>
          <w:rtl/>
        </w:rPr>
        <w:t>البعدية</w:t>
      </w:r>
      <w:proofErr w:type="spellEnd"/>
    </w:p>
    <w:p w:rsidR="00C8450E" w:rsidRPr="00531DB2" w:rsidRDefault="00C8450E" w:rsidP="00C8450E">
      <w:pPr>
        <w:spacing w:after="0"/>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الجدول (16)</w:t>
      </w:r>
    </w:p>
    <w:p w:rsidR="00C8450E" w:rsidRPr="00531DB2" w:rsidRDefault="00C8450E" w:rsidP="00C8450E">
      <w:pPr>
        <w:spacing w:after="0"/>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يبين الاوساط الحسابية والانحرافات المعيارية وقيمة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 المحسوبة للمجموعتين التجريبية والضابطة لمهارات المناولة والدحرجة والاخماد</w:t>
      </w:r>
    </w:p>
    <w:tbl>
      <w:tblPr>
        <w:tblStyle w:val="a3"/>
        <w:bidiVisual/>
        <w:tblW w:w="10254" w:type="dxa"/>
        <w:tblInd w:w="-602" w:type="dxa"/>
        <w:tblLayout w:type="fixed"/>
        <w:tblLook w:val="04A0" w:firstRow="1" w:lastRow="0" w:firstColumn="1" w:lastColumn="0" w:noHBand="0" w:noVBand="1"/>
      </w:tblPr>
      <w:tblGrid>
        <w:gridCol w:w="756"/>
        <w:gridCol w:w="2552"/>
        <w:gridCol w:w="992"/>
        <w:gridCol w:w="992"/>
        <w:gridCol w:w="992"/>
        <w:gridCol w:w="967"/>
        <w:gridCol w:w="1528"/>
        <w:gridCol w:w="1475"/>
      </w:tblGrid>
      <w:tr w:rsidR="00531DB2" w:rsidRPr="00531DB2" w:rsidTr="00531DB2">
        <w:trPr>
          <w:trHeight w:val="843"/>
        </w:trPr>
        <w:tc>
          <w:tcPr>
            <w:tcW w:w="756" w:type="dxa"/>
            <w:vMerge w:val="restart"/>
            <w:tcBorders>
              <w:tr2bl w:val="single" w:sz="4" w:space="0" w:color="auto"/>
            </w:tcBorders>
            <w:shd w:val="clear" w:color="auto" w:fill="D9D9D9" w:themeFill="background1" w:themeFillShade="D9"/>
          </w:tcPr>
          <w:p w:rsidR="00531DB2" w:rsidRPr="00531DB2" w:rsidRDefault="00531DB2" w:rsidP="00C8450E">
            <w:pPr>
              <w:jc w:val="right"/>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ت</w:t>
            </w:r>
          </w:p>
          <w:p w:rsidR="00531DB2" w:rsidRPr="00531DB2" w:rsidRDefault="00531DB2" w:rsidP="00531DB2">
            <w:pPr>
              <w:rPr>
                <w:rFonts w:ascii="Simplified Arabic" w:hAnsi="Simplified Arabic" w:cs="Simplified Arabic"/>
                <w:sz w:val="28"/>
                <w:szCs w:val="28"/>
                <w:rtl/>
              </w:rPr>
            </w:pPr>
            <w:r w:rsidRPr="00531DB2">
              <w:rPr>
                <w:rFonts w:ascii="Simplified Arabic" w:hAnsi="Simplified Arabic" w:cs="Simplified Arabic" w:hint="cs"/>
                <w:sz w:val="28"/>
                <w:szCs w:val="28"/>
                <w:rtl/>
              </w:rPr>
              <w:t>ت</w:t>
            </w:r>
          </w:p>
        </w:tc>
        <w:tc>
          <w:tcPr>
            <w:tcW w:w="2552" w:type="dxa"/>
            <w:vMerge w:val="restart"/>
            <w:tcBorders>
              <w:tr2bl w:val="single" w:sz="4" w:space="0" w:color="auto"/>
            </w:tcBorders>
            <w:shd w:val="clear" w:color="auto" w:fill="D9D9D9" w:themeFill="background1" w:themeFillShade="D9"/>
            <w:vAlign w:val="center"/>
          </w:tcPr>
          <w:p w:rsidR="00531DB2" w:rsidRPr="00531DB2" w:rsidRDefault="00531DB2" w:rsidP="00C8450E">
            <w:pPr>
              <w:jc w:val="right"/>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الوسائل الاحصائية</w:t>
            </w:r>
          </w:p>
          <w:p w:rsidR="00531DB2" w:rsidRPr="00531DB2" w:rsidRDefault="00531DB2" w:rsidP="00C8450E">
            <w:pPr>
              <w:jc w:val="center"/>
              <w:rPr>
                <w:rFonts w:ascii="Simplified Arabic" w:hAnsi="Simplified Arabic" w:cs="Simplified Arabic"/>
                <w:b/>
                <w:bCs/>
                <w:sz w:val="28"/>
                <w:szCs w:val="28"/>
                <w:rtl/>
              </w:rPr>
            </w:pPr>
          </w:p>
          <w:p w:rsidR="00531DB2" w:rsidRPr="00531DB2" w:rsidRDefault="00531DB2" w:rsidP="00C8450E">
            <w:pP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المتغيرات</w:t>
            </w:r>
          </w:p>
        </w:tc>
        <w:tc>
          <w:tcPr>
            <w:tcW w:w="1984" w:type="dxa"/>
            <w:gridSpan w:val="2"/>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المجموعة التجريبية</w:t>
            </w:r>
          </w:p>
        </w:tc>
        <w:tc>
          <w:tcPr>
            <w:tcW w:w="1959" w:type="dxa"/>
            <w:gridSpan w:val="2"/>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المجموعة الضابطة</w:t>
            </w:r>
          </w:p>
        </w:tc>
        <w:tc>
          <w:tcPr>
            <w:tcW w:w="1528" w:type="dxa"/>
            <w:vMerge w:val="restart"/>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القيمة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)المحسوبة</w:t>
            </w:r>
          </w:p>
        </w:tc>
        <w:tc>
          <w:tcPr>
            <w:tcW w:w="1475" w:type="dxa"/>
            <w:vMerge w:val="restart"/>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نوع الدلالة</w:t>
            </w:r>
          </w:p>
        </w:tc>
      </w:tr>
      <w:tr w:rsidR="00531DB2" w:rsidRPr="00531DB2" w:rsidTr="00ED42EB">
        <w:trPr>
          <w:trHeight w:val="384"/>
        </w:trPr>
        <w:tc>
          <w:tcPr>
            <w:tcW w:w="756" w:type="dxa"/>
            <w:vMerge/>
            <w:tcBorders>
              <w:tr2bl w:val="single" w:sz="4" w:space="0" w:color="auto"/>
            </w:tcBorders>
            <w:shd w:val="clear" w:color="auto" w:fill="D9D9D9" w:themeFill="background1" w:themeFillShade="D9"/>
          </w:tcPr>
          <w:p w:rsidR="00531DB2" w:rsidRPr="00531DB2" w:rsidRDefault="00531DB2" w:rsidP="00C8450E">
            <w:pPr>
              <w:jc w:val="center"/>
              <w:rPr>
                <w:rFonts w:ascii="Simplified Arabic" w:hAnsi="Simplified Arabic" w:cs="Simplified Arabic"/>
                <w:sz w:val="28"/>
                <w:szCs w:val="28"/>
                <w:rtl/>
              </w:rPr>
            </w:pPr>
          </w:p>
        </w:tc>
        <w:tc>
          <w:tcPr>
            <w:tcW w:w="2552" w:type="dxa"/>
            <w:vMerge/>
            <w:shd w:val="clear" w:color="auto" w:fill="D9D9D9" w:themeFill="background1" w:themeFillShade="D9"/>
            <w:vAlign w:val="center"/>
          </w:tcPr>
          <w:p w:rsidR="00531DB2" w:rsidRPr="00531DB2" w:rsidRDefault="00531DB2" w:rsidP="00C8450E">
            <w:pPr>
              <w:jc w:val="center"/>
              <w:rPr>
                <w:rFonts w:ascii="Simplified Arabic" w:hAnsi="Simplified Arabic" w:cs="Simplified Arabic"/>
                <w:sz w:val="28"/>
                <w:szCs w:val="28"/>
                <w:rtl/>
              </w:rPr>
            </w:pPr>
          </w:p>
        </w:tc>
        <w:tc>
          <w:tcPr>
            <w:tcW w:w="992" w:type="dxa"/>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vertAlign w:val="superscript"/>
                <w:rtl/>
              </w:rPr>
            </w:pPr>
            <w:r w:rsidRPr="00531DB2">
              <w:rPr>
                <w:rFonts w:ascii="Simplified Arabic" w:hAnsi="Simplified Arabic" w:cs="Simplified Arabic"/>
                <w:b/>
                <w:bCs/>
                <w:sz w:val="28"/>
                <w:szCs w:val="28"/>
                <w:rtl/>
              </w:rPr>
              <w:t>س</w:t>
            </w:r>
            <w:r w:rsidRPr="00531DB2">
              <w:rPr>
                <w:rFonts w:ascii="Simplified Arabic" w:hAnsi="Simplified Arabic" w:cs="Simplified Arabic"/>
                <w:b/>
                <w:bCs/>
                <w:sz w:val="28"/>
                <w:szCs w:val="28"/>
                <w:vertAlign w:val="superscript"/>
                <w:rtl/>
              </w:rPr>
              <w:t>ـــ</w:t>
            </w:r>
          </w:p>
        </w:tc>
        <w:tc>
          <w:tcPr>
            <w:tcW w:w="992" w:type="dxa"/>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±ع</w:t>
            </w:r>
          </w:p>
        </w:tc>
        <w:tc>
          <w:tcPr>
            <w:tcW w:w="992" w:type="dxa"/>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vertAlign w:val="superscript"/>
                <w:rtl/>
              </w:rPr>
            </w:pPr>
            <w:r w:rsidRPr="00531DB2">
              <w:rPr>
                <w:rFonts w:ascii="Simplified Arabic" w:hAnsi="Simplified Arabic" w:cs="Simplified Arabic"/>
                <w:b/>
                <w:bCs/>
                <w:sz w:val="28"/>
                <w:szCs w:val="28"/>
                <w:rtl/>
              </w:rPr>
              <w:t>س</w:t>
            </w:r>
            <w:r w:rsidRPr="00531DB2">
              <w:rPr>
                <w:rFonts w:ascii="Simplified Arabic" w:hAnsi="Simplified Arabic" w:cs="Simplified Arabic"/>
                <w:b/>
                <w:bCs/>
                <w:sz w:val="28"/>
                <w:szCs w:val="28"/>
                <w:vertAlign w:val="superscript"/>
                <w:rtl/>
              </w:rPr>
              <w:t>ـــ</w:t>
            </w:r>
          </w:p>
        </w:tc>
        <w:tc>
          <w:tcPr>
            <w:tcW w:w="967" w:type="dxa"/>
            <w:shd w:val="clear" w:color="auto" w:fill="D9D9D9" w:themeFill="background1" w:themeFillShade="D9"/>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±ع</w:t>
            </w:r>
          </w:p>
        </w:tc>
        <w:tc>
          <w:tcPr>
            <w:tcW w:w="1528" w:type="dxa"/>
            <w:vMerge/>
            <w:shd w:val="clear" w:color="auto" w:fill="D9D9D9" w:themeFill="background1" w:themeFillShade="D9"/>
            <w:vAlign w:val="center"/>
          </w:tcPr>
          <w:p w:rsidR="00531DB2" w:rsidRPr="00531DB2" w:rsidRDefault="00531DB2" w:rsidP="00C8450E">
            <w:pPr>
              <w:jc w:val="center"/>
              <w:rPr>
                <w:rFonts w:ascii="Simplified Arabic" w:hAnsi="Simplified Arabic" w:cs="Simplified Arabic"/>
                <w:sz w:val="28"/>
                <w:szCs w:val="28"/>
                <w:rtl/>
              </w:rPr>
            </w:pPr>
          </w:p>
        </w:tc>
        <w:tc>
          <w:tcPr>
            <w:tcW w:w="1475" w:type="dxa"/>
            <w:vMerge/>
            <w:shd w:val="clear" w:color="auto" w:fill="D9D9D9" w:themeFill="background1" w:themeFillShade="D9"/>
            <w:vAlign w:val="center"/>
          </w:tcPr>
          <w:p w:rsidR="00531DB2" w:rsidRPr="00531DB2" w:rsidRDefault="00531DB2" w:rsidP="00C8450E">
            <w:pPr>
              <w:jc w:val="center"/>
              <w:rPr>
                <w:rFonts w:ascii="Simplified Arabic" w:hAnsi="Simplified Arabic" w:cs="Simplified Arabic"/>
                <w:sz w:val="28"/>
                <w:szCs w:val="28"/>
                <w:rtl/>
              </w:rPr>
            </w:pPr>
          </w:p>
        </w:tc>
      </w:tr>
      <w:tr w:rsidR="00531DB2" w:rsidRPr="00531DB2" w:rsidTr="00531DB2">
        <w:trPr>
          <w:trHeight w:val="384"/>
        </w:trPr>
        <w:tc>
          <w:tcPr>
            <w:tcW w:w="756" w:type="dxa"/>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1</w:t>
            </w:r>
          </w:p>
        </w:tc>
        <w:tc>
          <w:tcPr>
            <w:tcW w:w="2552" w:type="dxa"/>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المناولة</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w:t>
            </w:r>
            <w:r w:rsidRPr="00531DB2">
              <w:rPr>
                <w:rFonts w:ascii="Simplified Arabic" w:hAnsi="Simplified Arabic" w:cs="Simplified Arabic"/>
                <w:sz w:val="28"/>
                <w:szCs w:val="28"/>
                <w:rtl/>
              </w:rPr>
              <w:t>.29</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1.14</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2.85</w:t>
            </w:r>
          </w:p>
        </w:tc>
        <w:tc>
          <w:tcPr>
            <w:tcW w:w="967"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1.46</w:t>
            </w:r>
          </w:p>
        </w:tc>
        <w:tc>
          <w:tcPr>
            <w:tcW w:w="1528"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3</w:t>
            </w:r>
            <w:r w:rsidRPr="00531DB2">
              <w:rPr>
                <w:rFonts w:ascii="Simplified Arabic" w:hAnsi="Simplified Arabic" w:cs="Simplified Arabic"/>
                <w:sz w:val="28"/>
                <w:szCs w:val="28"/>
                <w:rtl/>
              </w:rPr>
              <w:t>.74</w:t>
            </w:r>
          </w:p>
        </w:tc>
        <w:tc>
          <w:tcPr>
            <w:tcW w:w="1475"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معنوي</w:t>
            </w:r>
          </w:p>
        </w:tc>
      </w:tr>
      <w:tr w:rsidR="00531DB2" w:rsidRPr="00531DB2" w:rsidTr="00531DB2">
        <w:trPr>
          <w:trHeight w:val="384"/>
        </w:trPr>
        <w:tc>
          <w:tcPr>
            <w:tcW w:w="756" w:type="dxa"/>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2</w:t>
            </w:r>
          </w:p>
        </w:tc>
        <w:tc>
          <w:tcPr>
            <w:tcW w:w="2552" w:type="dxa"/>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الدحرجة</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w:t>
            </w:r>
            <w:r w:rsidRPr="00531DB2">
              <w:rPr>
                <w:rFonts w:ascii="Simplified Arabic" w:hAnsi="Simplified Arabic" w:cs="Simplified Arabic"/>
                <w:sz w:val="28"/>
                <w:szCs w:val="28"/>
                <w:rtl/>
              </w:rPr>
              <w:t>.64</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1.34</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2.23</w:t>
            </w:r>
          </w:p>
        </w:tc>
        <w:tc>
          <w:tcPr>
            <w:tcW w:w="967"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1.89</w:t>
            </w:r>
          </w:p>
        </w:tc>
        <w:tc>
          <w:tcPr>
            <w:tcW w:w="1528"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4,52</w:t>
            </w:r>
          </w:p>
        </w:tc>
        <w:tc>
          <w:tcPr>
            <w:tcW w:w="1475"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معنوي</w:t>
            </w:r>
          </w:p>
        </w:tc>
      </w:tr>
      <w:tr w:rsidR="00531DB2" w:rsidRPr="00531DB2" w:rsidTr="00531DB2">
        <w:trPr>
          <w:trHeight w:val="384"/>
        </w:trPr>
        <w:tc>
          <w:tcPr>
            <w:tcW w:w="756" w:type="dxa"/>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hint="cs"/>
                <w:b/>
                <w:bCs/>
                <w:sz w:val="28"/>
                <w:szCs w:val="28"/>
                <w:rtl/>
              </w:rPr>
              <w:t>3</w:t>
            </w:r>
          </w:p>
        </w:tc>
        <w:tc>
          <w:tcPr>
            <w:tcW w:w="2552" w:type="dxa"/>
            <w:vAlign w:val="center"/>
          </w:tcPr>
          <w:p w:rsidR="00531DB2" w:rsidRPr="00531DB2" w:rsidRDefault="00531DB2" w:rsidP="00C8450E">
            <w:pPr>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مهارة الاخماد</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1</w:t>
            </w:r>
            <w:r w:rsidRPr="00531DB2">
              <w:rPr>
                <w:rFonts w:ascii="Simplified Arabic" w:hAnsi="Simplified Arabic" w:cs="Simplified Arabic"/>
                <w:sz w:val="28"/>
                <w:szCs w:val="28"/>
                <w:rtl/>
              </w:rPr>
              <w:t>.66</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1.41</w:t>
            </w:r>
          </w:p>
        </w:tc>
        <w:tc>
          <w:tcPr>
            <w:tcW w:w="992"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2.57</w:t>
            </w:r>
          </w:p>
        </w:tc>
        <w:tc>
          <w:tcPr>
            <w:tcW w:w="967"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1.44</w:t>
            </w:r>
          </w:p>
        </w:tc>
        <w:tc>
          <w:tcPr>
            <w:tcW w:w="1528"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hint="cs"/>
                <w:sz w:val="28"/>
                <w:szCs w:val="28"/>
                <w:rtl/>
              </w:rPr>
              <w:t>3,72</w:t>
            </w:r>
          </w:p>
        </w:tc>
        <w:tc>
          <w:tcPr>
            <w:tcW w:w="1475" w:type="dxa"/>
            <w:vAlign w:val="center"/>
          </w:tcPr>
          <w:p w:rsidR="00531DB2" w:rsidRPr="00531DB2" w:rsidRDefault="00531DB2" w:rsidP="00C8450E">
            <w:pPr>
              <w:jc w:val="center"/>
              <w:rPr>
                <w:rFonts w:ascii="Simplified Arabic" w:hAnsi="Simplified Arabic" w:cs="Simplified Arabic"/>
                <w:sz w:val="28"/>
                <w:szCs w:val="28"/>
                <w:rtl/>
              </w:rPr>
            </w:pPr>
            <w:r w:rsidRPr="00531DB2">
              <w:rPr>
                <w:rFonts w:ascii="Simplified Arabic" w:hAnsi="Simplified Arabic" w:cs="Simplified Arabic"/>
                <w:sz w:val="28"/>
                <w:szCs w:val="28"/>
                <w:rtl/>
              </w:rPr>
              <w:t>معنوي</w:t>
            </w:r>
          </w:p>
        </w:tc>
      </w:tr>
    </w:tbl>
    <w:p w:rsidR="00C8450E" w:rsidRPr="00531DB2" w:rsidRDefault="00C8450E" w:rsidP="00C8450E">
      <w:pPr>
        <w:pStyle w:val="a4"/>
        <w:numPr>
          <w:ilvl w:val="0"/>
          <w:numId w:val="1"/>
        </w:numPr>
        <w:ind w:left="368"/>
        <w:jc w:val="center"/>
        <w:rPr>
          <w:rFonts w:ascii="Simplified Arabic" w:hAnsi="Simplified Arabic" w:cs="Simplified Arabic"/>
          <w:b/>
          <w:bCs/>
          <w:sz w:val="28"/>
          <w:szCs w:val="28"/>
          <w:rtl/>
        </w:rPr>
      </w:pPr>
      <w:r w:rsidRPr="00531DB2">
        <w:rPr>
          <w:rFonts w:ascii="Simplified Arabic" w:hAnsi="Simplified Arabic" w:cs="Simplified Arabic"/>
          <w:b/>
          <w:bCs/>
          <w:sz w:val="28"/>
          <w:szCs w:val="28"/>
          <w:rtl/>
        </w:rPr>
        <w:t>قيمة (</w:t>
      </w:r>
      <w:r w:rsidRPr="00531DB2">
        <w:rPr>
          <w:rFonts w:ascii="Simplified Arabic" w:hAnsi="Simplified Arabic" w:cs="Simplified Arabic"/>
          <w:b/>
          <w:bCs/>
          <w:sz w:val="28"/>
          <w:szCs w:val="28"/>
        </w:rPr>
        <w:t>t</w:t>
      </w:r>
      <w:r w:rsidRPr="00531DB2">
        <w:rPr>
          <w:rFonts w:ascii="Simplified Arabic" w:hAnsi="Simplified Arabic" w:cs="Simplified Arabic"/>
          <w:b/>
          <w:bCs/>
          <w:sz w:val="28"/>
          <w:szCs w:val="28"/>
          <w:rtl/>
        </w:rPr>
        <w:t>) الجدولية عند درجة حرية (58) ومستوى دلالة (0.05) تبلغ=2.021</w:t>
      </w:r>
    </w:p>
    <w:p w:rsidR="00235EF3" w:rsidRPr="00531DB2" w:rsidRDefault="00C8450E" w:rsidP="002963B8">
      <w:pPr>
        <w:ind w:firstLine="720"/>
        <w:jc w:val="both"/>
        <w:rPr>
          <w:rFonts w:ascii="Simplified Arabic" w:hAnsi="Simplified Arabic" w:cs="Simplified Arabic"/>
          <w:sz w:val="28"/>
          <w:szCs w:val="28"/>
          <w:rtl/>
        </w:rPr>
      </w:pPr>
      <w:r w:rsidRPr="00531DB2">
        <w:rPr>
          <w:rFonts w:ascii="Simplified Arabic" w:hAnsi="Simplified Arabic" w:cs="Simplified Arabic"/>
          <w:sz w:val="28"/>
          <w:szCs w:val="28"/>
          <w:rtl/>
        </w:rPr>
        <w:t>يبين الجدول (</w:t>
      </w:r>
      <w:r w:rsidRPr="00531DB2">
        <w:rPr>
          <w:rFonts w:ascii="Simplified Arabic" w:hAnsi="Simplified Arabic" w:cs="Simplified Arabic" w:hint="cs"/>
          <w:sz w:val="28"/>
          <w:szCs w:val="28"/>
          <w:rtl/>
        </w:rPr>
        <w:t>16</w:t>
      </w:r>
      <w:r w:rsidRPr="00531DB2">
        <w:rPr>
          <w:rFonts w:ascii="Simplified Arabic" w:hAnsi="Simplified Arabic" w:cs="Simplified Arabic"/>
          <w:sz w:val="28"/>
          <w:szCs w:val="28"/>
          <w:rtl/>
        </w:rPr>
        <w:t>) الأوساط الحسابية والانحرافات المعيارية وقيمة</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 xml:space="preserve">بين الاختبار </w:t>
      </w:r>
      <w:r w:rsidRPr="00531DB2">
        <w:rPr>
          <w:rFonts w:ascii="Simplified Arabic" w:hAnsi="Simplified Arabic" w:cs="Simplified Arabic" w:hint="cs"/>
          <w:sz w:val="28"/>
          <w:szCs w:val="28"/>
          <w:rtl/>
        </w:rPr>
        <w:t>البعدي بعدي للمجموعتين التجريبية والضابطة</w:t>
      </w:r>
      <w:r w:rsidRPr="00531DB2">
        <w:rPr>
          <w:rFonts w:ascii="Simplified Arabic" w:hAnsi="Simplified Arabic" w:cs="Simplified Arabic"/>
          <w:sz w:val="28"/>
          <w:szCs w:val="28"/>
          <w:rtl/>
        </w:rPr>
        <w:t xml:space="preserve"> لاختبار </w:t>
      </w:r>
      <w:r w:rsidRPr="00531DB2">
        <w:rPr>
          <w:rFonts w:ascii="Simplified Arabic" w:hAnsi="Simplified Arabic" w:cs="Simplified Arabic" w:hint="cs"/>
          <w:sz w:val="28"/>
          <w:szCs w:val="28"/>
          <w:rtl/>
        </w:rPr>
        <w:t>مهارة المناولة</w:t>
      </w:r>
      <w:r w:rsidRPr="00531DB2">
        <w:rPr>
          <w:rFonts w:ascii="Simplified Arabic" w:hAnsi="Simplified Arabic" w:cs="Simplified Arabic"/>
          <w:sz w:val="28"/>
          <w:szCs w:val="28"/>
          <w:rtl/>
        </w:rPr>
        <w:t xml:space="preserve"> وأظهرت النتائج إن الوسط الحسابي </w:t>
      </w:r>
      <w:r w:rsidRPr="00531DB2">
        <w:rPr>
          <w:rFonts w:ascii="Simplified Arabic" w:hAnsi="Simplified Arabic" w:cs="Simplified Arabic" w:hint="cs"/>
          <w:sz w:val="28"/>
          <w:szCs w:val="28"/>
          <w:rtl/>
        </w:rPr>
        <w:t>في الاختبار</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البعدي للمجموعة التجريبية</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قد بلغ </w:t>
      </w:r>
      <w:r w:rsidRPr="00531DB2">
        <w:rPr>
          <w:rFonts w:ascii="Simplified Arabic" w:hAnsi="Simplified Arabic" w:cs="Simplified Arabic"/>
          <w:sz w:val="28"/>
          <w:szCs w:val="28"/>
          <w:rtl/>
        </w:rPr>
        <w:t>(</w:t>
      </w:r>
      <w:r w:rsidR="002963B8" w:rsidRPr="00531DB2">
        <w:rPr>
          <w:rFonts w:ascii="Simplified Arabic" w:hAnsi="Simplified Arabic" w:cs="Simplified Arabic" w:hint="cs"/>
          <w:sz w:val="28"/>
          <w:szCs w:val="28"/>
          <w:rtl/>
        </w:rPr>
        <w:t>1</w:t>
      </w:r>
      <w:r w:rsidRPr="00531DB2">
        <w:rPr>
          <w:rFonts w:ascii="Simplified Arabic" w:hAnsi="Simplified Arabic" w:cs="Simplified Arabic" w:hint="cs"/>
          <w:sz w:val="28"/>
          <w:szCs w:val="28"/>
          <w:rtl/>
        </w:rPr>
        <w:t>.29</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بانحراف معياري  (</w:t>
      </w:r>
      <w:r w:rsidRPr="00531DB2">
        <w:rPr>
          <w:rFonts w:ascii="Simplified Arabic" w:hAnsi="Simplified Arabic" w:cs="Simplified Arabic" w:hint="cs"/>
          <w:sz w:val="28"/>
          <w:szCs w:val="28"/>
          <w:rtl/>
        </w:rPr>
        <w:t>1.14</w:t>
      </w:r>
      <w:r w:rsidRPr="00531DB2">
        <w:rPr>
          <w:rFonts w:ascii="Simplified Arabic" w:hAnsi="Simplified Arabic" w:cs="Simplified Arabic"/>
          <w:sz w:val="28"/>
          <w:szCs w:val="28"/>
          <w:rtl/>
        </w:rPr>
        <w:t xml:space="preserve">) ، </w:t>
      </w:r>
      <w:r w:rsidRPr="00531DB2">
        <w:rPr>
          <w:rFonts w:ascii="Simplified Arabic" w:hAnsi="Simplified Arabic" w:cs="Simplified Arabic" w:hint="cs"/>
          <w:sz w:val="28"/>
          <w:szCs w:val="28"/>
          <w:rtl/>
        </w:rPr>
        <w:t xml:space="preserve">بينما بلغ </w:t>
      </w:r>
      <w:r w:rsidRPr="00531DB2">
        <w:rPr>
          <w:rFonts w:ascii="Simplified Arabic" w:hAnsi="Simplified Arabic" w:cs="Simplified Arabic"/>
          <w:sz w:val="28"/>
          <w:szCs w:val="28"/>
          <w:rtl/>
        </w:rPr>
        <w:t xml:space="preserve">الوسط الحسابي في الاختبار </w:t>
      </w:r>
      <w:r w:rsidRPr="00531DB2">
        <w:rPr>
          <w:rFonts w:ascii="Simplified Arabic" w:hAnsi="Simplified Arabic" w:cs="Simplified Arabic" w:hint="cs"/>
          <w:sz w:val="28"/>
          <w:szCs w:val="28"/>
          <w:rtl/>
        </w:rPr>
        <w:t>البعدي للمجموعة الضابطة</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لذات المهارة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2.85</w:t>
      </w:r>
      <w:r w:rsidRPr="00531DB2">
        <w:rPr>
          <w:rFonts w:ascii="Simplified Arabic" w:hAnsi="Simplified Arabic" w:cs="Simplified Arabic"/>
          <w:sz w:val="28"/>
          <w:szCs w:val="28"/>
          <w:rtl/>
        </w:rPr>
        <w:t>) بانحراف معياري (</w:t>
      </w:r>
      <w:r w:rsidRPr="00531DB2">
        <w:rPr>
          <w:rFonts w:ascii="Simplified Arabic" w:hAnsi="Simplified Arabic" w:cs="Simplified Arabic" w:hint="cs"/>
          <w:sz w:val="28"/>
          <w:szCs w:val="28"/>
          <w:rtl/>
        </w:rPr>
        <w:t>1.46</w:t>
      </w:r>
      <w:r w:rsidRPr="00531DB2">
        <w:rPr>
          <w:rFonts w:ascii="Simplified Arabic" w:hAnsi="Simplified Arabic" w:cs="Simplified Arabic"/>
          <w:sz w:val="28"/>
          <w:szCs w:val="28"/>
          <w:rtl/>
        </w:rPr>
        <w:t>) ،أما قيمة</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Pr="00531DB2">
        <w:rPr>
          <w:rFonts w:ascii="Simplified Arabic" w:hAnsi="Simplified Arabic" w:cs="Simplified Arabic" w:hint="cs"/>
          <w:color w:val="000000"/>
          <w:sz w:val="28"/>
          <w:szCs w:val="28"/>
          <w:rtl/>
        </w:rPr>
        <w:t>ت</w:t>
      </w:r>
      <w:r w:rsidRPr="00531DB2">
        <w:rPr>
          <w:rFonts w:ascii="Simplified Arabic" w:hAnsi="Simplified Arabic" w:cs="Simplified Arabic"/>
          <w:sz w:val="28"/>
          <w:szCs w:val="28"/>
          <w:rtl/>
        </w:rPr>
        <w:t xml:space="preserve">)المحسوبة </w:t>
      </w:r>
      <w:r w:rsidRPr="00531DB2">
        <w:rPr>
          <w:rFonts w:ascii="Simplified Arabic" w:hAnsi="Simplified Arabic" w:cs="Simplified Arabic" w:hint="cs"/>
          <w:sz w:val="28"/>
          <w:szCs w:val="28"/>
          <w:rtl/>
        </w:rPr>
        <w:t>فقد بلغت</w:t>
      </w:r>
      <w:r w:rsidRPr="00531DB2">
        <w:rPr>
          <w:rFonts w:ascii="Simplified Arabic" w:hAnsi="Simplified Arabic" w:cs="Simplified Arabic"/>
          <w:sz w:val="28"/>
          <w:szCs w:val="28"/>
          <w:rtl/>
        </w:rPr>
        <w:t xml:space="preserve"> (</w:t>
      </w:r>
      <w:r w:rsidR="002963B8" w:rsidRPr="00531DB2">
        <w:rPr>
          <w:rFonts w:ascii="Simplified Arabic" w:hAnsi="Simplified Arabic" w:cs="Simplified Arabic" w:hint="cs"/>
          <w:sz w:val="28"/>
          <w:szCs w:val="28"/>
          <w:rtl/>
        </w:rPr>
        <w:t>3,74</w:t>
      </w:r>
      <w:r w:rsidRPr="00531DB2">
        <w:rPr>
          <w:rFonts w:ascii="Simplified Arabic" w:hAnsi="Simplified Arabic" w:cs="Simplified Arabic"/>
          <w:sz w:val="28"/>
          <w:szCs w:val="28"/>
          <w:rtl/>
        </w:rPr>
        <w:t>) وهي أكبر من قيمتها الجدولية والبالغة (</w:t>
      </w:r>
      <w:r w:rsidRPr="00531DB2">
        <w:rPr>
          <w:rFonts w:ascii="Simplified Arabic" w:hAnsi="Simplified Arabic" w:cs="Simplified Arabic" w:hint="cs"/>
          <w:sz w:val="28"/>
          <w:szCs w:val="28"/>
          <w:rtl/>
        </w:rPr>
        <w:t xml:space="preserve"> 2.045</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عند </w:t>
      </w:r>
      <w:r w:rsidRPr="00531DB2">
        <w:rPr>
          <w:rFonts w:ascii="Simplified Arabic" w:hAnsi="Simplified Arabic" w:cs="Simplified Arabic"/>
          <w:sz w:val="28"/>
          <w:szCs w:val="28"/>
          <w:rtl/>
        </w:rPr>
        <w:t>درجة حرية (</w:t>
      </w:r>
      <w:r w:rsidRPr="00531DB2">
        <w:rPr>
          <w:rFonts w:ascii="Simplified Arabic" w:hAnsi="Simplified Arabic" w:cs="Simplified Arabic" w:hint="cs"/>
          <w:sz w:val="28"/>
          <w:szCs w:val="28"/>
          <w:rtl/>
        </w:rPr>
        <w:t>58</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مستوى دلالة (0.05) ، وهذا يدل على وجود فرق معنوي بين الاختبارين</w:t>
      </w:r>
      <w:r w:rsidRPr="00531DB2">
        <w:rPr>
          <w:rFonts w:ascii="Simplified Arabic" w:hAnsi="Simplified Arabic" w:cs="Simplified Arabic" w:hint="cs"/>
          <w:sz w:val="28"/>
          <w:szCs w:val="28"/>
          <w:rtl/>
        </w:rPr>
        <w:t xml:space="preserve"> البعدي والبعدي</w:t>
      </w:r>
      <w:r w:rsidRPr="00531DB2">
        <w:rPr>
          <w:rFonts w:ascii="Simplified Arabic" w:hAnsi="Simplified Arabic" w:cs="Simplified Arabic"/>
          <w:sz w:val="28"/>
          <w:szCs w:val="28"/>
          <w:rtl/>
        </w:rPr>
        <w:t xml:space="preserve"> ولصالح </w:t>
      </w:r>
      <w:r w:rsidRPr="00531DB2">
        <w:rPr>
          <w:rFonts w:ascii="Simplified Arabic" w:hAnsi="Simplified Arabic" w:cs="Simplified Arabic" w:hint="cs"/>
          <w:sz w:val="28"/>
          <w:szCs w:val="28"/>
          <w:rtl/>
        </w:rPr>
        <w:t>المجموعة التجريبية</w:t>
      </w:r>
      <w:r w:rsidRPr="00531DB2">
        <w:rPr>
          <w:rFonts w:ascii="Simplified Arabic" w:hAnsi="Simplified Arabic" w:cs="Simplified Arabic"/>
          <w:sz w:val="28"/>
          <w:szCs w:val="28"/>
          <w:rtl/>
        </w:rPr>
        <w:t xml:space="preserve"> .</w:t>
      </w:r>
    </w:p>
    <w:p w:rsidR="00235EF3" w:rsidRPr="00531DB2" w:rsidRDefault="00C8450E" w:rsidP="00531DB2">
      <w:pPr>
        <w:ind w:firstLine="720"/>
        <w:jc w:val="both"/>
        <w:rPr>
          <w:rFonts w:ascii="Simplified Arabic" w:hAnsi="Simplified Arabic" w:cs="Simplified Arabic"/>
          <w:sz w:val="28"/>
          <w:szCs w:val="28"/>
          <w:rtl/>
        </w:rPr>
      </w:pPr>
      <w:r w:rsidRPr="00531DB2">
        <w:rPr>
          <w:rFonts w:ascii="Simplified Arabic" w:hAnsi="Simplified Arabic" w:cs="Simplified Arabic" w:hint="cs"/>
          <w:sz w:val="28"/>
          <w:szCs w:val="28"/>
          <w:rtl/>
        </w:rPr>
        <w:t xml:space="preserve">كذلك يبين الجدول (16) ان الاوساط </w:t>
      </w:r>
      <w:r w:rsidRPr="00531DB2">
        <w:rPr>
          <w:rFonts w:ascii="Simplified Arabic" w:hAnsi="Simplified Arabic" w:cs="Simplified Arabic"/>
          <w:sz w:val="28"/>
          <w:szCs w:val="28"/>
          <w:rtl/>
        </w:rPr>
        <w:t>الحسابية والانحرافات المعيارية وقيمة(</w:t>
      </w:r>
      <w:r w:rsidRPr="00531DB2">
        <w:rPr>
          <w:rFonts w:ascii="Simplified Arabic" w:hAnsi="Simplified Arabic" w:cs="Simplified Arabic" w:hint="cs"/>
          <w:color w:val="000000"/>
          <w:sz w:val="28"/>
          <w:szCs w:val="28"/>
          <w:rtl/>
        </w:rPr>
        <w:t>ت</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 xml:space="preserve">بين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والبعدي لاختبار </w:t>
      </w:r>
      <w:r w:rsidRPr="00531DB2">
        <w:rPr>
          <w:rFonts w:ascii="Simplified Arabic" w:hAnsi="Simplified Arabic" w:cs="Simplified Arabic" w:hint="cs"/>
          <w:sz w:val="28"/>
          <w:szCs w:val="28"/>
          <w:rtl/>
        </w:rPr>
        <w:t xml:space="preserve">مهارة الدحرجة والتي </w:t>
      </w:r>
      <w:r w:rsidRPr="00531DB2">
        <w:rPr>
          <w:rFonts w:ascii="Simplified Arabic" w:hAnsi="Simplified Arabic" w:cs="Simplified Arabic"/>
          <w:sz w:val="28"/>
          <w:szCs w:val="28"/>
          <w:rtl/>
        </w:rPr>
        <w:t xml:space="preserve"> ظهرت نتائج</w:t>
      </w:r>
      <w:r w:rsidRPr="00531DB2">
        <w:rPr>
          <w:rFonts w:ascii="Simplified Arabic" w:hAnsi="Simplified Arabic" w:cs="Simplified Arabic" w:hint="cs"/>
          <w:sz w:val="28"/>
          <w:szCs w:val="28"/>
          <w:rtl/>
        </w:rPr>
        <w:t>ها</w:t>
      </w:r>
      <w:r w:rsidRPr="00531DB2">
        <w:rPr>
          <w:rFonts w:ascii="Simplified Arabic" w:hAnsi="Simplified Arabic" w:cs="Simplified Arabic"/>
          <w:sz w:val="28"/>
          <w:szCs w:val="28"/>
          <w:rtl/>
        </w:rPr>
        <w:t xml:space="preserve"> إن الوسط الحسابي </w:t>
      </w:r>
      <w:r w:rsidRPr="00531DB2">
        <w:rPr>
          <w:rFonts w:ascii="Simplified Arabic" w:hAnsi="Simplified Arabic" w:cs="Simplified Arabic" w:hint="cs"/>
          <w:sz w:val="28"/>
          <w:szCs w:val="28"/>
          <w:rtl/>
        </w:rPr>
        <w:t>في الاختبار</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البعدي للمجموعة التجريبية</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قد بلغ </w:t>
      </w:r>
      <w:r w:rsidRPr="00531DB2">
        <w:rPr>
          <w:rFonts w:ascii="Simplified Arabic" w:hAnsi="Simplified Arabic" w:cs="Simplified Arabic"/>
          <w:sz w:val="28"/>
          <w:szCs w:val="28"/>
          <w:rtl/>
        </w:rPr>
        <w:t>(</w:t>
      </w:r>
      <w:r w:rsidR="002963B8" w:rsidRPr="00531DB2">
        <w:rPr>
          <w:rFonts w:ascii="Simplified Arabic" w:hAnsi="Simplified Arabic" w:cs="Simplified Arabic" w:hint="cs"/>
          <w:sz w:val="28"/>
          <w:szCs w:val="28"/>
          <w:rtl/>
        </w:rPr>
        <w:t>1</w:t>
      </w:r>
      <w:r w:rsidRPr="00531DB2">
        <w:rPr>
          <w:rFonts w:ascii="Simplified Arabic" w:hAnsi="Simplified Arabic" w:cs="Simplified Arabic" w:hint="cs"/>
          <w:sz w:val="28"/>
          <w:szCs w:val="28"/>
          <w:rtl/>
        </w:rPr>
        <w:t>.64</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بانحراف معياري  (</w:t>
      </w:r>
      <w:r w:rsidRPr="00531DB2">
        <w:rPr>
          <w:rFonts w:ascii="Simplified Arabic" w:hAnsi="Simplified Arabic" w:cs="Simplified Arabic" w:hint="cs"/>
          <w:sz w:val="28"/>
          <w:szCs w:val="28"/>
          <w:rtl/>
        </w:rPr>
        <w:t>1.34</w:t>
      </w:r>
      <w:r w:rsidRPr="00531DB2">
        <w:rPr>
          <w:rFonts w:ascii="Simplified Arabic" w:hAnsi="Simplified Arabic" w:cs="Simplified Arabic"/>
          <w:sz w:val="28"/>
          <w:szCs w:val="28"/>
          <w:rtl/>
        </w:rPr>
        <w:t xml:space="preserve">) ، </w:t>
      </w:r>
      <w:r w:rsidRPr="00531DB2">
        <w:rPr>
          <w:rFonts w:ascii="Simplified Arabic" w:hAnsi="Simplified Arabic" w:cs="Simplified Arabic" w:hint="cs"/>
          <w:sz w:val="28"/>
          <w:szCs w:val="28"/>
          <w:rtl/>
        </w:rPr>
        <w:t xml:space="preserve">بينما بلغ </w:t>
      </w:r>
      <w:r w:rsidRPr="00531DB2">
        <w:rPr>
          <w:rFonts w:ascii="Simplified Arabic" w:hAnsi="Simplified Arabic" w:cs="Simplified Arabic"/>
          <w:sz w:val="28"/>
          <w:szCs w:val="28"/>
          <w:rtl/>
        </w:rPr>
        <w:t xml:space="preserve">الوسط الحسابي في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للمجموعة الضابطة لذات المهارة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2.23</w:t>
      </w:r>
      <w:r w:rsidRPr="00531DB2">
        <w:rPr>
          <w:rFonts w:ascii="Simplified Arabic" w:hAnsi="Simplified Arabic" w:cs="Simplified Arabic"/>
          <w:sz w:val="28"/>
          <w:szCs w:val="28"/>
          <w:rtl/>
        </w:rPr>
        <w:t>) بانحراف معياري (</w:t>
      </w:r>
      <w:r w:rsidRPr="00531DB2">
        <w:rPr>
          <w:rFonts w:ascii="Simplified Arabic" w:hAnsi="Simplified Arabic" w:cs="Simplified Arabic" w:hint="cs"/>
          <w:sz w:val="28"/>
          <w:szCs w:val="28"/>
          <w:rtl/>
        </w:rPr>
        <w:t>1.89</w:t>
      </w:r>
      <w:r w:rsidRPr="00531DB2">
        <w:rPr>
          <w:rFonts w:ascii="Simplified Arabic" w:hAnsi="Simplified Arabic" w:cs="Simplified Arabic"/>
          <w:sz w:val="28"/>
          <w:szCs w:val="28"/>
          <w:rtl/>
        </w:rPr>
        <w:t>) ،أما قيمة(</w:t>
      </w:r>
      <w:r w:rsidRPr="00531DB2">
        <w:rPr>
          <w:rFonts w:ascii="Simplified Arabic" w:hAnsi="Simplified Arabic" w:cs="Simplified Arabic" w:hint="cs"/>
          <w:color w:val="000000"/>
          <w:sz w:val="28"/>
          <w:szCs w:val="28"/>
          <w:rtl/>
        </w:rPr>
        <w:t>ت</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 xml:space="preserve">المحسوبة </w:t>
      </w:r>
      <w:r w:rsidRPr="00531DB2">
        <w:rPr>
          <w:rFonts w:ascii="Simplified Arabic" w:hAnsi="Simplified Arabic" w:cs="Simplified Arabic" w:hint="cs"/>
          <w:sz w:val="28"/>
          <w:szCs w:val="28"/>
          <w:rtl/>
        </w:rPr>
        <w:t>فقد بلغت</w:t>
      </w:r>
      <w:r w:rsidRPr="00531DB2">
        <w:rPr>
          <w:rFonts w:ascii="Simplified Arabic" w:hAnsi="Simplified Arabic" w:cs="Simplified Arabic"/>
          <w:sz w:val="28"/>
          <w:szCs w:val="28"/>
          <w:rtl/>
        </w:rPr>
        <w:t xml:space="preserve"> (</w:t>
      </w:r>
      <w:r w:rsidR="002963B8" w:rsidRPr="00531DB2">
        <w:rPr>
          <w:rFonts w:ascii="Simplified Arabic" w:hAnsi="Simplified Arabic" w:cs="Simplified Arabic" w:hint="cs"/>
          <w:sz w:val="28"/>
          <w:szCs w:val="28"/>
          <w:rtl/>
        </w:rPr>
        <w:t>4,52</w:t>
      </w:r>
      <w:r w:rsidRPr="00531DB2">
        <w:rPr>
          <w:rFonts w:ascii="Simplified Arabic" w:hAnsi="Simplified Arabic" w:cs="Simplified Arabic"/>
          <w:sz w:val="28"/>
          <w:szCs w:val="28"/>
          <w:rtl/>
        </w:rPr>
        <w:t>) وهي أكبر من قيمتها الجدولية والبالغة (</w:t>
      </w:r>
      <w:r w:rsidRPr="00531DB2">
        <w:rPr>
          <w:rFonts w:ascii="Simplified Arabic" w:hAnsi="Simplified Arabic" w:cs="Simplified Arabic" w:hint="cs"/>
          <w:sz w:val="28"/>
          <w:szCs w:val="28"/>
          <w:rtl/>
        </w:rPr>
        <w:t xml:space="preserve"> 2.045</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عند </w:t>
      </w:r>
      <w:r w:rsidRPr="00531DB2">
        <w:rPr>
          <w:rFonts w:ascii="Simplified Arabic" w:hAnsi="Simplified Arabic" w:cs="Simplified Arabic"/>
          <w:sz w:val="28"/>
          <w:szCs w:val="28"/>
          <w:rtl/>
        </w:rPr>
        <w:t>درجة حرية (</w:t>
      </w:r>
      <w:r w:rsidRPr="00531DB2">
        <w:rPr>
          <w:rFonts w:ascii="Simplified Arabic" w:hAnsi="Simplified Arabic" w:cs="Simplified Arabic" w:hint="cs"/>
          <w:sz w:val="28"/>
          <w:szCs w:val="28"/>
          <w:rtl/>
        </w:rPr>
        <w:t>58</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مستوى دلالة (0.05) ، وهذا يدل على وجود فرق معنوي بين الاختبارين</w:t>
      </w:r>
      <w:r w:rsidRPr="00531DB2">
        <w:rPr>
          <w:rFonts w:ascii="Simplified Arabic" w:hAnsi="Simplified Arabic" w:cs="Simplified Arabic" w:hint="cs"/>
          <w:sz w:val="28"/>
          <w:szCs w:val="28"/>
          <w:rtl/>
        </w:rPr>
        <w:t xml:space="preserve"> البعدي والبعدي</w:t>
      </w:r>
      <w:r w:rsidRPr="00531DB2">
        <w:rPr>
          <w:rFonts w:ascii="Simplified Arabic" w:hAnsi="Simplified Arabic" w:cs="Simplified Arabic"/>
          <w:sz w:val="28"/>
          <w:szCs w:val="28"/>
          <w:rtl/>
        </w:rPr>
        <w:t xml:space="preserve"> ولصالح </w:t>
      </w:r>
      <w:r w:rsidRPr="00531DB2">
        <w:rPr>
          <w:rFonts w:ascii="Simplified Arabic" w:hAnsi="Simplified Arabic" w:cs="Simplified Arabic" w:hint="cs"/>
          <w:sz w:val="28"/>
          <w:szCs w:val="28"/>
          <w:rtl/>
        </w:rPr>
        <w:t>المجموعة التجريبية</w:t>
      </w:r>
      <w:r w:rsidRPr="00531DB2">
        <w:rPr>
          <w:rFonts w:ascii="Simplified Arabic" w:hAnsi="Simplified Arabic" w:cs="Simplified Arabic"/>
          <w:sz w:val="28"/>
          <w:szCs w:val="28"/>
          <w:rtl/>
        </w:rPr>
        <w:t>.</w:t>
      </w:r>
    </w:p>
    <w:p w:rsidR="00C8450E" w:rsidRPr="00531DB2" w:rsidRDefault="00C8450E" w:rsidP="002963B8">
      <w:pPr>
        <w:ind w:firstLine="720"/>
        <w:jc w:val="both"/>
        <w:rPr>
          <w:rFonts w:ascii="Simplified Arabic" w:hAnsi="Simplified Arabic" w:cs="Simplified Arabic"/>
          <w:sz w:val="28"/>
          <w:szCs w:val="28"/>
          <w:rtl/>
        </w:rPr>
      </w:pPr>
      <w:r w:rsidRPr="00531DB2">
        <w:rPr>
          <w:rFonts w:ascii="Simplified Arabic" w:hAnsi="Simplified Arabic" w:cs="Simplified Arabic" w:hint="cs"/>
          <w:sz w:val="28"/>
          <w:szCs w:val="28"/>
          <w:rtl/>
        </w:rPr>
        <w:lastRenderedPageBreak/>
        <w:t xml:space="preserve"> اما بالنسبة لمهارة الاخماد فقد تبين من الجدول اعلاه ان الاوساط </w:t>
      </w:r>
      <w:r w:rsidRPr="00531DB2">
        <w:rPr>
          <w:rFonts w:ascii="Simplified Arabic" w:hAnsi="Simplified Arabic" w:cs="Simplified Arabic"/>
          <w:sz w:val="28"/>
          <w:szCs w:val="28"/>
          <w:rtl/>
        </w:rPr>
        <w:t>الحسابية والانحرافات المعيارية وقيمة</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Pr="00531DB2">
        <w:rPr>
          <w:rFonts w:ascii="Simplified Arabic" w:hAnsi="Simplified Arabic" w:cs="Simplified Arabic" w:hint="cs"/>
          <w:color w:val="000000"/>
          <w:sz w:val="28"/>
          <w:szCs w:val="28"/>
          <w:rtl/>
        </w:rPr>
        <w:t>ت ر</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 xml:space="preserve">بين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والبعدي </w:t>
      </w:r>
      <w:r w:rsidRPr="00531DB2">
        <w:rPr>
          <w:rFonts w:ascii="Simplified Arabic" w:hAnsi="Simplified Arabic" w:cs="Simplified Arabic" w:hint="cs"/>
          <w:sz w:val="28"/>
          <w:szCs w:val="28"/>
          <w:rtl/>
        </w:rPr>
        <w:t>للمهارة المذكورة ،</w:t>
      </w:r>
      <w:r w:rsidRPr="00531DB2">
        <w:rPr>
          <w:rFonts w:ascii="Simplified Arabic" w:hAnsi="Simplified Arabic" w:cs="Simplified Arabic"/>
          <w:sz w:val="28"/>
          <w:szCs w:val="28"/>
          <w:rtl/>
        </w:rPr>
        <w:t xml:space="preserve">إن الوسط الحسابي </w:t>
      </w:r>
      <w:r w:rsidRPr="00531DB2">
        <w:rPr>
          <w:rFonts w:ascii="Simplified Arabic" w:hAnsi="Simplified Arabic" w:cs="Simplified Arabic" w:hint="cs"/>
          <w:sz w:val="28"/>
          <w:szCs w:val="28"/>
          <w:rtl/>
        </w:rPr>
        <w:t>في الاختبار</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البعدي للمجموعة التجريبية</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قد بلغ </w:t>
      </w:r>
      <w:r w:rsidRPr="00531DB2">
        <w:rPr>
          <w:rFonts w:ascii="Simplified Arabic" w:hAnsi="Simplified Arabic" w:cs="Simplified Arabic"/>
          <w:sz w:val="28"/>
          <w:szCs w:val="28"/>
          <w:rtl/>
        </w:rPr>
        <w:t>(</w:t>
      </w:r>
      <w:r w:rsidR="002963B8" w:rsidRPr="00531DB2">
        <w:rPr>
          <w:rFonts w:ascii="Simplified Arabic" w:hAnsi="Simplified Arabic" w:cs="Simplified Arabic" w:hint="cs"/>
          <w:sz w:val="28"/>
          <w:szCs w:val="28"/>
          <w:rtl/>
        </w:rPr>
        <w:t>1</w:t>
      </w:r>
      <w:r w:rsidRPr="00531DB2">
        <w:rPr>
          <w:rFonts w:ascii="Simplified Arabic" w:hAnsi="Simplified Arabic" w:cs="Simplified Arabic" w:hint="cs"/>
          <w:sz w:val="28"/>
          <w:szCs w:val="28"/>
          <w:rtl/>
        </w:rPr>
        <w:t>.66</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Pr="00531DB2">
        <w:rPr>
          <w:rFonts w:ascii="Simplified Arabic" w:hAnsi="Simplified Arabic" w:cs="Simplified Arabic"/>
          <w:sz w:val="28"/>
          <w:szCs w:val="28"/>
          <w:rtl/>
        </w:rPr>
        <w:t>بانحراف معياري  (</w:t>
      </w:r>
      <w:r w:rsidRPr="00531DB2">
        <w:rPr>
          <w:rFonts w:ascii="Simplified Arabic" w:hAnsi="Simplified Arabic" w:cs="Simplified Arabic" w:hint="cs"/>
          <w:sz w:val="28"/>
          <w:szCs w:val="28"/>
          <w:rtl/>
        </w:rPr>
        <w:t>1.41</w:t>
      </w:r>
      <w:r w:rsidRPr="00531DB2">
        <w:rPr>
          <w:rFonts w:ascii="Simplified Arabic" w:hAnsi="Simplified Arabic" w:cs="Simplified Arabic"/>
          <w:sz w:val="28"/>
          <w:szCs w:val="28"/>
          <w:rtl/>
        </w:rPr>
        <w:t xml:space="preserve">) ، </w:t>
      </w:r>
      <w:r w:rsidRPr="00531DB2">
        <w:rPr>
          <w:rFonts w:ascii="Simplified Arabic" w:hAnsi="Simplified Arabic" w:cs="Simplified Arabic" w:hint="cs"/>
          <w:sz w:val="28"/>
          <w:szCs w:val="28"/>
          <w:rtl/>
        </w:rPr>
        <w:t xml:space="preserve">بينما بلغ </w:t>
      </w:r>
      <w:r w:rsidRPr="00531DB2">
        <w:rPr>
          <w:rFonts w:ascii="Simplified Arabic" w:hAnsi="Simplified Arabic" w:cs="Simplified Arabic"/>
          <w:sz w:val="28"/>
          <w:szCs w:val="28"/>
          <w:rtl/>
        </w:rPr>
        <w:t xml:space="preserve">الوسط الحسابي في الاختبار </w:t>
      </w:r>
      <w:r w:rsidRPr="00531DB2">
        <w:rPr>
          <w:rFonts w:ascii="Simplified Arabic" w:hAnsi="Simplified Arabic" w:cs="Simplified Arabic" w:hint="cs"/>
          <w:sz w:val="28"/>
          <w:szCs w:val="28"/>
          <w:rtl/>
        </w:rPr>
        <w:t>البعدي</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للمجموعة الضابطة لذات المهارة </w:t>
      </w:r>
      <w:r w:rsidRPr="00531DB2">
        <w:rPr>
          <w:rFonts w:ascii="Simplified Arabic" w:hAnsi="Simplified Arabic" w:cs="Simplified Arabic"/>
          <w:sz w:val="28"/>
          <w:szCs w:val="28"/>
          <w:rtl/>
        </w:rPr>
        <w:t>(</w:t>
      </w:r>
      <w:r w:rsidRPr="00531DB2">
        <w:rPr>
          <w:rFonts w:ascii="Simplified Arabic" w:hAnsi="Simplified Arabic" w:cs="Simplified Arabic" w:hint="cs"/>
          <w:sz w:val="28"/>
          <w:szCs w:val="28"/>
          <w:rtl/>
        </w:rPr>
        <w:t>2.57</w:t>
      </w:r>
      <w:r w:rsidRPr="00531DB2">
        <w:rPr>
          <w:rFonts w:ascii="Simplified Arabic" w:hAnsi="Simplified Arabic" w:cs="Simplified Arabic"/>
          <w:sz w:val="28"/>
          <w:szCs w:val="28"/>
          <w:rtl/>
        </w:rPr>
        <w:t>) بانحراف معياري (</w:t>
      </w:r>
      <w:r w:rsidRPr="00531DB2">
        <w:rPr>
          <w:rFonts w:ascii="Simplified Arabic" w:hAnsi="Simplified Arabic" w:cs="Simplified Arabic" w:hint="cs"/>
          <w:sz w:val="28"/>
          <w:szCs w:val="28"/>
          <w:rtl/>
        </w:rPr>
        <w:t>1.44</w:t>
      </w:r>
      <w:r w:rsidRPr="00531DB2">
        <w:rPr>
          <w:rFonts w:ascii="Simplified Arabic" w:hAnsi="Simplified Arabic" w:cs="Simplified Arabic"/>
          <w:sz w:val="28"/>
          <w:szCs w:val="28"/>
          <w:rtl/>
        </w:rPr>
        <w:t>) ،أما قيمة</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w:t>
      </w:r>
      <w:r w:rsidRPr="00531DB2">
        <w:rPr>
          <w:rFonts w:ascii="Simplified Arabic" w:hAnsi="Simplified Arabic" w:cs="Simplified Arabic" w:hint="cs"/>
          <w:color w:val="000000"/>
          <w:sz w:val="28"/>
          <w:szCs w:val="28"/>
          <w:rtl/>
        </w:rPr>
        <w:t>ت</w:t>
      </w:r>
      <w:r w:rsidRPr="00531DB2">
        <w:rPr>
          <w:rFonts w:ascii="Simplified Arabic" w:hAnsi="Simplified Arabic" w:cs="Simplified Arabic"/>
          <w:sz w:val="28"/>
          <w:szCs w:val="28"/>
          <w:rtl/>
        </w:rPr>
        <w:t>)</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hint="cs"/>
          <w:sz w:val="28"/>
          <w:szCs w:val="28"/>
          <w:rtl/>
        </w:rPr>
        <w:t>ا</w:t>
      </w:r>
      <w:r w:rsidRPr="00531DB2">
        <w:rPr>
          <w:rFonts w:ascii="Simplified Arabic" w:hAnsi="Simplified Arabic" w:cs="Simplified Arabic"/>
          <w:sz w:val="28"/>
          <w:szCs w:val="28"/>
          <w:rtl/>
        </w:rPr>
        <w:t xml:space="preserve">لمحسوبة </w:t>
      </w:r>
      <w:r w:rsidRPr="00531DB2">
        <w:rPr>
          <w:rFonts w:ascii="Simplified Arabic" w:hAnsi="Simplified Arabic" w:cs="Simplified Arabic" w:hint="cs"/>
          <w:sz w:val="28"/>
          <w:szCs w:val="28"/>
          <w:rtl/>
        </w:rPr>
        <w:t>فقد بلغت</w:t>
      </w:r>
      <w:r w:rsidRPr="00531DB2">
        <w:rPr>
          <w:rFonts w:ascii="Simplified Arabic" w:hAnsi="Simplified Arabic" w:cs="Simplified Arabic"/>
          <w:sz w:val="28"/>
          <w:szCs w:val="28"/>
          <w:rtl/>
        </w:rPr>
        <w:t xml:space="preserve"> (</w:t>
      </w:r>
      <w:r w:rsidR="002963B8" w:rsidRPr="00531DB2">
        <w:rPr>
          <w:rFonts w:ascii="Simplified Arabic" w:hAnsi="Simplified Arabic" w:cs="Simplified Arabic" w:hint="cs"/>
          <w:sz w:val="28"/>
          <w:szCs w:val="28"/>
          <w:rtl/>
        </w:rPr>
        <w:t>3,72</w:t>
      </w:r>
      <w:r w:rsidRPr="00531DB2">
        <w:rPr>
          <w:rFonts w:ascii="Simplified Arabic" w:hAnsi="Simplified Arabic" w:cs="Simplified Arabic"/>
          <w:sz w:val="28"/>
          <w:szCs w:val="28"/>
          <w:rtl/>
        </w:rPr>
        <w:t>) وهي أكبر من قيمتها الجدولية والبالغة (</w:t>
      </w:r>
      <w:r w:rsidRPr="00531DB2">
        <w:rPr>
          <w:rFonts w:ascii="Simplified Arabic" w:hAnsi="Simplified Arabic" w:cs="Simplified Arabic" w:hint="cs"/>
          <w:sz w:val="28"/>
          <w:szCs w:val="28"/>
          <w:rtl/>
        </w:rPr>
        <w:t xml:space="preserve">2.045 </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 xml:space="preserve">عند </w:t>
      </w:r>
      <w:r w:rsidRPr="00531DB2">
        <w:rPr>
          <w:rFonts w:ascii="Simplified Arabic" w:hAnsi="Simplified Arabic" w:cs="Simplified Arabic"/>
          <w:sz w:val="28"/>
          <w:szCs w:val="28"/>
          <w:rtl/>
        </w:rPr>
        <w:t>درجة حرية (</w:t>
      </w:r>
      <w:r w:rsidRPr="00531DB2">
        <w:rPr>
          <w:rFonts w:ascii="Simplified Arabic" w:hAnsi="Simplified Arabic" w:cs="Simplified Arabic" w:hint="cs"/>
          <w:sz w:val="28"/>
          <w:szCs w:val="28"/>
          <w:rtl/>
        </w:rPr>
        <w:t>58</w:t>
      </w:r>
      <w:r w:rsidRPr="00531DB2">
        <w:rPr>
          <w:rFonts w:ascii="Simplified Arabic" w:hAnsi="Simplified Arabic" w:cs="Simplified Arabic"/>
          <w:sz w:val="28"/>
          <w:szCs w:val="28"/>
          <w:rtl/>
        </w:rPr>
        <w:t xml:space="preserve">) </w:t>
      </w:r>
      <w:r w:rsidRPr="00531DB2">
        <w:rPr>
          <w:rFonts w:ascii="Simplified Arabic" w:hAnsi="Simplified Arabic" w:cs="Simplified Arabic" w:hint="cs"/>
          <w:sz w:val="28"/>
          <w:szCs w:val="28"/>
          <w:rtl/>
        </w:rPr>
        <w:t>و</w:t>
      </w:r>
      <w:r w:rsidR="00625179" w:rsidRPr="00531DB2">
        <w:rPr>
          <w:rFonts w:ascii="Simplified Arabic" w:hAnsi="Simplified Arabic" w:cs="Simplified Arabic"/>
          <w:sz w:val="28"/>
          <w:szCs w:val="28"/>
          <w:rtl/>
        </w:rPr>
        <w:t>مستوى دلالة (0.05) ، وهذا يدل</w:t>
      </w:r>
      <w:r w:rsidR="00625179" w:rsidRPr="00531DB2">
        <w:rPr>
          <w:rFonts w:ascii="Simplified Arabic" w:hAnsi="Simplified Arabic" w:cs="Simplified Arabic" w:hint="cs"/>
          <w:sz w:val="28"/>
          <w:szCs w:val="28"/>
          <w:rtl/>
        </w:rPr>
        <w:t xml:space="preserve"> </w:t>
      </w:r>
      <w:r w:rsidRPr="00531DB2">
        <w:rPr>
          <w:rFonts w:ascii="Simplified Arabic" w:hAnsi="Simplified Arabic" w:cs="Simplified Arabic"/>
          <w:sz w:val="28"/>
          <w:szCs w:val="28"/>
          <w:rtl/>
        </w:rPr>
        <w:t>على وجود فرق معنوي بين الاختبارين</w:t>
      </w:r>
      <w:r w:rsidRPr="00531DB2">
        <w:rPr>
          <w:rFonts w:ascii="Simplified Arabic" w:hAnsi="Simplified Arabic" w:cs="Simplified Arabic" w:hint="cs"/>
          <w:sz w:val="28"/>
          <w:szCs w:val="28"/>
          <w:rtl/>
        </w:rPr>
        <w:t xml:space="preserve"> البعدي والبعدي</w:t>
      </w:r>
      <w:r w:rsidRPr="00531DB2">
        <w:rPr>
          <w:rFonts w:ascii="Simplified Arabic" w:hAnsi="Simplified Arabic" w:cs="Simplified Arabic"/>
          <w:sz w:val="28"/>
          <w:szCs w:val="28"/>
          <w:rtl/>
        </w:rPr>
        <w:t xml:space="preserve"> ولصالح </w:t>
      </w:r>
      <w:r w:rsidRPr="00531DB2">
        <w:rPr>
          <w:rFonts w:ascii="Simplified Arabic" w:hAnsi="Simplified Arabic" w:cs="Simplified Arabic" w:hint="cs"/>
          <w:sz w:val="28"/>
          <w:szCs w:val="28"/>
          <w:rtl/>
        </w:rPr>
        <w:t xml:space="preserve">المجموعة التجريبية </w:t>
      </w:r>
      <w:r w:rsidRPr="00531DB2">
        <w:rPr>
          <w:rFonts w:ascii="Simplified Arabic" w:hAnsi="Simplified Arabic" w:cs="Simplified Arabic"/>
          <w:sz w:val="28"/>
          <w:szCs w:val="28"/>
          <w:rtl/>
        </w:rPr>
        <w:t>.</w:t>
      </w:r>
    </w:p>
    <w:p w:rsidR="00C8450E" w:rsidRPr="00531DB2" w:rsidRDefault="00C8450E" w:rsidP="00C8450E">
      <w:pPr>
        <w:jc w:val="center"/>
        <w:rPr>
          <w:sz w:val="28"/>
          <w:szCs w:val="28"/>
          <w:rtl/>
        </w:rPr>
      </w:pPr>
      <w:r w:rsidRPr="00531DB2">
        <w:rPr>
          <w:noProof/>
          <w:sz w:val="28"/>
          <w:szCs w:val="28"/>
        </w:rPr>
        <w:drawing>
          <wp:inline distT="0" distB="0" distL="0" distR="0" wp14:anchorId="0114BCB6" wp14:editId="13984260">
            <wp:extent cx="4572000" cy="2743200"/>
            <wp:effectExtent l="0" t="0" r="19050" b="19050"/>
            <wp:docPr id="4"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50E" w:rsidRPr="00531DB2" w:rsidRDefault="00C8450E" w:rsidP="00235EF3">
      <w:pPr>
        <w:spacing w:after="0" w:line="240" w:lineRule="auto"/>
        <w:jc w:val="center"/>
        <w:rPr>
          <w:rFonts w:ascii="Simplified Arabic" w:hAnsi="Simplified Arabic" w:cs="Simplified Arabic"/>
          <w:sz w:val="28"/>
          <w:szCs w:val="28"/>
          <w:rtl/>
        </w:rPr>
      </w:pPr>
      <w:r w:rsidRPr="00531DB2">
        <w:rPr>
          <w:rFonts w:ascii="Simplified Arabic" w:hAnsi="Simplified Arabic" w:cs="Simplified Arabic"/>
          <w:sz w:val="28"/>
          <w:szCs w:val="28"/>
          <w:rtl/>
        </w:rPr>
        <w:t>الشكل (</w:t>
      </w:r>
      <w:r w:rsidRPr="00531DB2">
        <w:rPr>
          <w:rFonts w:ascii="Simplified Arabic" w:hAnsi="Simplified Arabic" w:cs="Simplified Arabic" w:hint="cs"/>
          <w:sz w:val="28"/>
          <w:szCs w:val="28"/>
          <w:rtl/>
        </w:rPr>
        <w:t>6</w:t>
      </w:r>
      <w:r w:rsidRPr="00531DB2">
        <w:rPr>
          <w:rFonts w:ascii="Simplified Arabic" w:hAnsi="Simplified Arabic" w:cs="Simplified Arabic"/>
          <w:sz w:val="28"/>
          <w:szCs w:val="28"/>
          <w:rtl/>
        </w:rPr>
        <w:t xml:space="preserve"> )</w:t>
      </w:r>
    </w:p>
    <w:p w:rsidR="00C8450E" w:rsidRDefault="00C8450E" w:rsidP="00531DB2">
      <w:pPr>
        <w:spacing w:after="0" w:line="240" w:lineRule="auto"/>
        <w:jc w:val="center"/>
        <w:rPr>
          <w:rFonts w:ascii="Simplified Arabic" w:hAnsi="Simplified Arabic" w:cs="Simplified Arabic"/>
          <w:sz w:val="28"/>
          <w:szCs w:val="28"/>
          <w:rtl/>
        </w:rPr>
      </w:pPr>
      <w:r w:rsidRPr="00531DB2">
        <w:rPr>
          <w:rFonts w:ascii="Simplified Arabic" w:hAnsi="Simplified Arabic" w:cs="Simplified Arabic" w:hint="cs"/>
          <w:b/>
          <w:bCs/>
          <w:sz w:val="28"/>
          <w:szCs w:val="28"/>
          <w:rtl/>
        </w:rPr>
        <w:t xml:space="preserve">اختبارات مهارات المناولة والدحرجة والاخماد للمجموعتين التجريبية والضابطة في الاختبارات البعدية </w:t>
      </w:r>
      <w:proofErr w:type="spellStart"/>
      <w:r w:rsidRPr="00531DB2">
        <w:rPr>
          <w:rFonts w:ascii="Simplified Arabic" w:hAnsi="Simplified Arabic" w:cs="Simplified Arabic" w:hint="cs"/>
          <w:b/>
          <w:bCs/>
          <w:sz w:val="28"/>
          <w:szCs w:val="28"/>
          <w:rtl/>
        </w:rPr>
        <w:t>البعدية</w:t>
      </w:r>
      <w:proofErr w:type="spellEnd"/>
    </w:p>
    <w:p w:rsidR="00531DB2" w:rsidRPr="00531DB2" w:rsidRDefault="00531DB2" w:rsidP="00531DB2">
      <w:pPr>
        <w:spacing w:after="0" w:line="240" w:lineRule="auto"/>
        <w:jc w:val="center"/>
        <w:rPr>
          <w:rFonts w:ascii="Simplified Arabic" w:hAnsi="Simplified Arabic" w:cs="Simplified Arabic"/>
          <w:sz w:val="28"/>
          <w:szCs w:val="28"/>
          <w:rtl/>
        </w:rPr>
      </w:pPr>
    </w:p>
    <w:p w:rsidR="00C8450E" w:rsidRPr="00531DB2" w:rsidRDefault="00C8450E" w:rsidP="00235EF3">
      <w:pPr>
        <w:spacing w:after="0"/>
        <w:ind w:left="-1"/>
        <w:jc w:val="both"/>
        <w:rPr>
          <w:rFonts w:ascii="Simplified Arabic" w:hAnsi="Simplified Arabic" w:cs="Simplified Arabic"/>
          <w:b/>
          <w:bCs/>
          <w:sz w:val="28"/>
          <w:szCs w:val="28"/>
          <w:rtl/>
          <w:lang w:bidi="ar-IQ"/>
        </w:rPr>
      </w:pPr>
      <w:r w:rsidRPr="00531DB2">
        <w:rPr>
          <w:rFonts w:ascii="Simplified Arabic" w:hAnsi="Simplified Arabic" w:cs="Simplified Arabic" w:hint="cs"/>
          <w:b/>
          <w:bCs/>
          <w:sz w:val="28"/>
          <w:szCs w:val="28"/>
          <w:rtl/>
          <w:lang w:bidi="ar-IQ"/>
        </w:rPr>
        <w:t xml:space="preserve">4-4 </w:t>
      </w:r>
      <w:r w:rsidRPr="00531DB2">
        <w:rPr>
          <w:rFonts w:ascii="Simplified Arabic" w:hAnsi="Simplified Arabic" w:cs="Simplified Arabic"/>
          <w:b/>
          <w:bCs/>
          <w:sz w:val="28"/>
          <w:szCs w:val="28"/>
          <w:rtl/>
          <w:lang w:bidi="ar-IQ"/>
        </w:rPr>
        <w:t xml:space="preserve">مناقشة نتائج المتغيرات </w:t>
      </w:r>
      <w:proofErr w:type="spellStart"/>
      <w:r w:rsidRPr="00531DB2">
        <w:rPr>
          <w:rFonts w:ascii="Simplified Arabic" w:hAnsi="Simplified Arabic" w:cs="Simplified Arabic"/>
          <w:b/>
          <w:bCs/>
          <w:sz w:val="28"/>
          <w:szCs w:val="28"/>
          <w:rtl/>
          <w:lang w:bidi="ar-IQ"/>
        </w:rPr>
        <w:t>المبحوثة</w:t>
      </w:r>
      <w:proofErr w:type="spellEnd"/>
      <w:r w:rsidRPr="00531DB2">
        <w:rPr>
          <w:rFonts w:ascii="Simplified Arabic" w:hAnsi="Simplified Arabic" w:cs="Simplified Arabic"/>
          <w:b/>
          <w:bCs/>
          <w:sz w:val="28"/>
          <w:szCs w:val="28"/>
          <w:rtl/>
          <w:lang w:bidi="ar-IQ"/>
        </w:rPr>
        <w:t xml:space="preserve"> للاختبارين القبلي والبعدي </w:t>
      </w:r>
      <w:r w:rsidRPr="00531DB2">
        <w:rPr>
          <w:rFonts w:ascii="Simplified Arabic" w:hAnsi="Simplified Arabic" w:cs="Simplified Arabic" w:hint="cs"/>
          <w:b/>
          <w:bCs/>
          <w:sz w:val="28"/>
          <w:szCs w:val="28"/>
          <w:rtl/>
          <w:lang w:bidi="ar-IQ"/>
        </w:rPr>
        <w:t>للمجموعة التجريبية</w:t>
      </w:r>
    </w:p>
    <w:p w:rsidR="00235EF3" w:rsidRPr="00531DB2" w:rsidRDefault="00C8450E" w:rsidP="00235EF3">
      <w:pPr>
        <w:spacing w:after="0"/>
        <w:ind w:left="-1" w:right="-142" w:firstLine="721"/>
        <w:jc w:val="both"/>
        <w:rPr>
          <w:rFonts w:ascii="Simplified Arabic" w:eastAsia="Times New Roman" w:hAnsi="Simplified Arabic" w:cs="Simplified Arabic"/>
          <w:sz w:val="28"/>
          <w:szCs w:val="28"/>
          <w:rtl/>
          <w:lang w:bidi="ar-IQ"/>
        </w:rPr>
      </w:pPr>
      <w:r w:rsidRPr="00531DB2">
        <w:rPr>
          <w:rFonts w:ascii="Simplified Arabic" w:eastAsia="Times New Roman" w:hAnsi="Simplified Arabic" w:cs="Simplified Arabic" w:hint="cs"/>
          <w:sz w:val="28"/>
          <w:szCs w:val="28"/>
          <w:rtl/>
          <w:lang w:bidi="ar-IQ"/>
        </w:rPr>
        <w:t xml:space="preserve">في ضوء النتائج التي توصل اليها الباحث في الجدول (14) والشكل البياني (4) وفي ضوء الفروق بين نتائج الاختبارات القبلية والبعدية لعينة البحث في الاختبارات المهارية لبعض المهارات الاساسية بكرة قدم الصالات , يظهر مدى </w:t>
      </w:r>
      <w:r w:rsidR="00235EF3" w:rsidRPr="00531DB2">
        <w:rPr>
          <w:rFonts w:ascii="Simplified Arabic" w:eastAsia="Times New Roman" w:hAnsi="Simplified Arabic" w:cs="Simplified Arabic" w:hint="cs"/>
          <w:sz w:val="28"/>
          <w:szCs w:val="28"/>
          <w:rtl/>
          <w:lang w:bidi="ar-IQ"/>
        </w:rPr>
        <w:t>تأثير</w:t>
      </w:r>
      <w:r w:rsidRPr="00531DB2">
        <w:rPr>
          <w:rFonts w:ascii="Simplified Arabic" w:eastAsia="Times New Roman" w:hAnsi="Simplified Arabic" w:cs="Simplified Arabic" w:hint="cs"/>
          <w:sz w:val="28"/>
          <w:szCs w:val="28"/>
          <w:rtl/>
          <w:lang w:bidi="ar-IQ"/>
        </w:rPr>
        <w:t xml:space="preserve"> المنهج التعليمي المعد من قبل الباحث  وتطبيقه من قبل الطلاب ( عينة البحث ) وهذا ما يؤكده  (وجيه محجوب 2002 )  ((ان من المهم ان يكون الافراد مندفعين لتعلم المهارات الحركية لغرض الحصول على اقصى تعلم ,فاذا نظر المتعلم الى </w:t>
      </w:r>
      <w:r w:rsidRPr="00531DB2">
        <w:rPr>
          <w:rFonts w:ascii="Simplified Arabic" w:eastAsia="Times New Roman" w:hAnsi="Simplified Arabic" w:cs="Simplified Arabic" w:hint="cs"/>
          <w:sz w:val="28"/>
          <w:szCs w:val="28"/>
          <w:rtl/>
          <w:lang w:bidi="ar-IQ"/>
        </w:rPr>
        <w:lastRenderedPageBreak/>
        <w:t xml:space="preserve">المهمة على انها ليست ذات معنى او غير مفضلة فان التعلم على المهارة سيكون محدودا , واذا كان الدافع منخفضا جدا فقد لا يحدث تعلم مطلقا)) </w:t>
      </w:r>
      <w:r w:rsidRPr="00531DB2">
        <w:rPr>
          <w:rFonts w:ascii="Simplified Arabic" w:eastAsia="Times New Roman" w:hAnsi="Simplified Arabic" w:cs="Simplified Arabic" w:hint="cs"/>
          <w:sz w:val="28"/>
          <w:szCs w:val="28"/>
          <w:vertAlign w:val="superscript"/>
          <w:rtl/>
          <w:lang w:bidi="ar-IQ"/>
        </w:rPr>
        <w:t>(</w:t>
      </w:r>
      <w:r w:rsidRPr="00531DB2">
        <w:rPr>
          <w:rStyle w:val="a6"/>
          <w:rFonts w:ascii="Simplified Arabic" w:eastAsia="Times New Roman" w:hAnsi="Simplified Arabic" w:cs="Simplified Arabic"/>
          <w:sz w:val="28"/>
          <w:szCs w:val="28"/>
          <w:lang w:bidi="ar-IQ"/>
        </w:rPr>
        <w:footnoteReference w:id="2"/>
      </w:r>
      <w:r w:rsidRPr="00531DB2">
        <w:rPr>
          <w:rFonts w:ascii="Simplified Arabic" w:eastAsia="Times New Roman" w:hAnsi="Simplified Arabic" w:cs="Simplified Arabic" w:hint="cs"/>
          <w:sz w:val="28"/>
          <w:szCs w:val="28"/>
          <w:vertAlign w:val="superscript"/>
          <w:rtl/>
          <w:lang w:bidi="ar-IQ"/>
        </w:rPr>
        <w:t>)</w:t>
      </w:r>
    </w:p>
    <w:p w:rsidR="00235EF3" w:rsidRPr="00531DB2" w:rsidRDefault="00C8450E" w:rsidP="003353FC">
      <w:pPr>
        <w:spacing w:after="0"/>
        <w:ind w:left="-1" w:right="-142" w:firstLine="721"/>
        <w:jc w:val="both"/>
        <w:rPr>
          <w:rFonts w:ascii="Simplified Arabic" w:eastAsia="Times New Roman" w:hAnsi="Simplified Arabic" w:cs="Simplified Arabic"/>
          <w:rtl/>
          <w:lang w:bidi="ar-IQ"/>
        </w:rPr>
      </w:pPr>
      <w:r w:rsidRPr="00531DB2">
        <w:rPr>
          <w:rFonts w:ascii="Simplified Arabic" w:eastAsia="Times New Roman" w:hAnsi="Simplified Arabic" w:cs="Simplified Arabic" w:hint="cs"/>
          <w:sz w:val="28"/>
          <w:szCs w:val="28"/>
          <w:rtl/>
          <w:lang w:bidi="ar-IQ"/>
        </w:rPr>
        <w:t xml:space="preserve">وكذلك يظهر </w:t>
      </w:r>
      <w:r w:rsidR="00235EF3" w:rsidRPr="00531DB2">
        <w:rPr>
          <w:rFonts w:ascii="Simplified Arabic" w:eastAsia="Times New Roman" w:hAnsi="Simplified Arabic" w:cs="Simplified Arabic" w:hint="cs"/>
          <w:sz w:val="28"/>
          <w:szCs w:val="28"/>
          <w:rtl/>
          <w:lang w:bidi="ar-IQ"/>
        </w:rPr>
        <w:t>تأثير</w:t>
      </w:r>
      <w:r w:rsidRPr="00531DB2">
        <w:rPr>
          <w:rFonts w:ascii="Simplified Arabic" w:eastAsia="Times New Roman" w:hAnsi="Simplified Arabic" w:cs="Simplified Arabic" w:hint="cs"/>
          <w:sz w:val="28"/>
          <w:szCs w:val="28"/>
          <w:rtl/>
          <w:lang w:bidi="ar-IQ"/>
        </w:rPr>
        <w:t xml:space="preserve"> المنهج المعد من قبل الباحث في تطور الاداء الفني للطلاب مما يؤكد على ان المنهج بني على أسس علمية صحيحة هادفة روعي فيها الفئة العمرية المختارة قيد البحث والوقت الفعلي للتمرينات الخاصة بالمنهج (( اذ ان المدرس الناجح هو الذي يعلم الاهداف التي يمكن تحقيقها من اعطاء كل نوع من التمارين كما انه يعلم تماما الوقت الذي يعطى فيه التمرين في الوحدة التعليمية اليومية والزمن الذي تستغرقه)). </w:t>
      </w:r>
      <w:r w:rsidRPr="00531DB2">
        <w:rPr>
          <w:rFonts w:ascii="Simplified Arabic" w:eastAsia="Times New Roman" w:hAnsi="Simplified Arabic" w:cs="Simplified Arabic" w:hint="cs"/>
          <w:rtl/>
          <w:lang w:bidi="ar-IQ"/>
        </w:rPr>
        <w:t>(</w:t>
      </w:r>
      <w:r w:rsidRPr="00531DB2">
        <w:rPr>
          <w:rStyle w:val="a6"/>
          <w:rFonts w:ascii="Simplified Arabic" w:eastAsia="Times New Roman" w:hAnsi="Simplified Arabic" w:cs="Simplified Arabic"/>
          <w:vertAlign w:val="baseline"/>
          <w:rtl/>
          <w:lang w:bidi="ar-IQ"/>
        </w:rPr>
        <w:footnoteReference w:id="3"/>
      </w:r>
      <w:r w:rsidRPr="00531DB2">
        <w:rPr>
          <w:rFonts w:ascii="Simplified Arabic" w:eastAsia="Times New Roman" w:hAnsi="Simplified Arabic" w:cs="Simplified Arabic" w:hint="cs"/>
          <w:rtl/>
          <w:lang w:bidi="ar-IQ"/>
        </w:rPr>
        <w:t>)</w:t>
      </w:r>
    </w:p>
    <w:p w:rsidR="00235EF3" w:rsidRPr="00531DB2" w:rsidRDefault="00C8450E" w:rsidP="006E5768">
      <w:pPr>
        <w:spacing w:after="0"/>
        <w:ind w:left="-1" w:right="-142" w:firstLine="721"/>
        <w:jc w:val="both"/>
        <w:rPr>
          <w:rFonts w:ascii="Simplified Arabic" w:eastAsia="Times New Roman" w:hAnsi="Simplified Arabic" w:cs="Simplified Arabic"/>
          <w:sz w:val="28"/>
          <w:szCs w:val="28"/>
          <w:rtl/>
          <w:lang w:bidi="ar-IQ"/>
        </w:rPr>
      </w:pPr>
      <w:r w:rsidRPr="00531DB2">
        <w:rPr>
          <w:rFonts w:ascii="Simplified Arabic" w:eastAsia="Times New Roman" w:hAnsi="Simplified Arabic" w:cs="Simplified Arabic" w:hint="cs"/>
          <w:sz w:val="28"/>
          <w:szCs w:val="28"/>
          <w:rtl/>
          <w:lang w:bidi="ar-IQ"/>
        </w:rPr>
        <w:t xml:space="preserve">اذ </w:t>
      </w:r>
      <w:r w:rsidR="006E5768" w:rsidRPr="00531DB2">
        <w:rPr>
          <w:rFonts w:ascii="Simplified Arabic" w:eastAsia="Times New Roman" w:hAnsi="Simplified Arabic" w:cs="Simplified Arabic" w:hint="cs"/>
          <w:sz w:val="28"/>
          <w:szCs w:val="28"/>
          <w:rtl/>
          <w:lang w:bidi="ar-IQ"/>
        </w:rPr>
        <w:t>إن</w:t>
      </w:r>
      <w:r w:rsidRPr="00531DB2">
        <w:rPr>
          <w:rFonts w:ascii="Simplified Arabic" w:eastAsia="Times New Roman" w:hAnsi="Simplified Arabic" w:cs="Simplified Arabic" w:hint="cs"/>
          <w:sz w:val="28"/>
          <w:szCs w:val="28"/>
          <w:rtl/>
          <w:lang w:bidi="ar-IQ"/>
        </w:rPr>
        <w:t xml:space="preserve"> النتيجة النهائية المتحصلة من جراء مثل هكذا منهج واستخدامه في الوحدات التعليمية وفي وقت مبكر من مراحل التدريس وتنفيذه بشكل صحيح هو تطوير مستوى الاداء الفني للطلاب اذ انه ( عند تنفيذ المناهج بشكل فعال فان الاداء العام للاعب يتطور كثيرا ومن ثم يمكن للاعبين ان يكتسبوا  فائدة اضافية هي تطوير وتطوير تعلم جديد عن كيفية تعلم المهارات ) </w:t>
      </w:r>
      <w:r w:rsidRPr="00531DB2">
        <w:rPr>
          <w:rFonts w:ascii="Simplified Arabic" w:eastAsia="Times New Roman" w:hAnsi="Simplified Arabic" w:cs="Simplified Arabic" w:hint="cs"/>
          <w:sz w:val="28"/>
          <w:szCs w:val="28"/>
          <w:vertAlign w:val="superscript"/>
          <w:rtl/>
          <w:lang w:bidi="ar-IQ"/>
        </w:rPr>
        <w:t>(</w:t>
      </w:r>
      <w:r w:rsidRPr="00531DB2">
        <w:rPr>
          <w:rStyle w:val="a6"/>
          <w:rFonts w:ascii="Simplified Arabic" w:eastAsia="Times New Roman" w:hAnsi="Simplified Arabic" w:cs="Simplified Arabic"/>
          <w:sz w:val="28"/>
          <w:szCs w:val="28"/>
          <w:rtl/>
          <w:lang w:bidi="ar-IQ"/>
        </w:rPr>
        <w:footnoteReference w:id="4"/>
      </w:r>
      <w:r w:rsidRPr="00531DB2">
        <w:rPr>
          <w:rFonts w:ascii="Simplified Arabic" w:eastAsia="Times New Roman" w:hAnsi="Simplified Arabic" w:cs="Simplified Arabic" w:hint="cs"/>
          <w:sz w:val="28"/>
          <w:szCs w:val="28"/>
          <w:vertAlign w:val="superscript"/>
          <w:rtl/>
          <w:lang w:bidi="ar-IQ"/>
        </w:rPr>
        <w:t>)</w:t>
      </w:r>
      <w:r w:rsidRPr="00531DB2">
        <w:rPr>
          <w:rFonts w:ascii="Simplified Arabic" w:eastAsia="Times New Roman" w:hAnsi="Simplified Arabic" w:cs="Simplified Arabic" w:hint="cs"/>
          <w:sz w:val="28"/>
          <w:szCs w:val="28"/>
          <w:rtl/>
          <w:lang w:bidi="ar-IQ"/>
        </w:rPr>
        <w:t xml:space="preserve"> اذ </w:t>
      </w:r>
      <w:r w:rsidR="006E5768" w:rsidRPr="00531DB2">
        <w:rPr>
          <w:rFonts w:ascii="Simplified Arabic" w:eastAsia="Times New Roman" w:hAnsi="Simplified Arabic" w:cs="Simplified Arabic" w:hint="cs"/>
          <w:sz w:val="28"/>
          <w:szCs w:val="28"/>
          <w:rtl/>
          <w:lang w:bidi="ar-IQ"/>
        </w:rPr>
        <w:t>إن</w:t>
      </w:r>
      <w:r w:rsidRPr="00531DB2">
        <w:rPr>
          <w:rFonts w:ascii="Simplified Arabic" w:eastAsia="Times New Roman" w:hAnsi="Simplified Arabic" w:cs="Simplified Arabic" w:hint="cs"/>
          <w:sz w:val="28"/>
          <w:szCs w:val="28"/>
          <w:rtl/>
          <w:lang w:bidi="ar-IQ"/>
        </w:rPr>
        <w:t xml:space="preserve"> الهدف الاساس من تعلم المهارات هو اكتساب مجموعة من القدرات المهارية والتي يمكن استخدامها بدقة عالية وبمختلف الظروف ومن خلالها يتم تحقيق مستوى الاداء المهاري الدقيق مما يعني ان التطور في مستوى واداء المهارات لم يكن وليد الصدفة بل انه جاء من جراء </w:t>
      </w:r>
      <w:r w:rsidR="006E5768" w:rsidRPr="00531DB2">
        <w:rPr>
          <w:rFonts w:ascii="Simplified Arabic" w:eastAsia="Times New Roman" w:hAnsi="Simplified Arabic" w:cs="Simplified Arabic" w:hint="cs"/>
          <w:sz w:val="28"/>
          <w:szCs w:val="28"/>
          <w:rtl/>
          <w:lang w:bidi="ar-IQ"/>
        </w:rPr>
        <w:t xml:space="preserve">استعمال </w:t>
      </w:r>
      <w:r w:rsidRPr="00531DB2">
        <w:rPr>
          <w:rFonts w:ascii="Simplified Arabic" w:eastAsia="Times New Roman" w:hAnsi="Simplified Arabic" w:cs="Simplified Arabic" w:hint="cs"/>
          <w:sz w:val="28"/>
          <w:szCs w:val="28"/>
          <w:rtl/>
          <w:lang w:bidi="ar-IQ"/>
        </w:rPr>
        <w:t xml:space="preserve">اسلوب خاص كان يهدف الى كل ذلك </w:t>
      </w:r>
      <w:r w:rsidR="006E5768" w:rsidRPr="00531DB2">
        <w:rPr>
          <w:rFonts w:ascii="Simplified Arabic" w:eastAsia="Times New Roman" w:hAnsi="Simplified Arabic" w:cs="Simplified Arabic" w:hint="cs"/>
          <w:sz w:val="28"/>
          <w:szCs w:val="28"/>
          <w:rtl/>
          <w:lang w:bidi="ar-IQ"/>
        </w:rPr>
        <w:t>عبر</w:t>
      </w:r>
      <w:r w:rsidRPr="00531DB2">
        <w:rPr>
          <w:rFonts w:ascii="Simplified Arabic" w:eastAsia="Times New Roman" w:hAnsi="Simplified Arabic" w:cs="Simplified Arabic" w:hint="cs"/>
          <w:sz w:val="28"/>
          <w:szCs w:val="28"/>
          <w:rtl/>
          <w:lang w:bidi="ar-IQ"/>
        </w:rPr>
        <w:t xml:space="preserve"> المنهج التعليمي المعد . </w:t>
      </w:r>
    </w:p>
    <w:p w:rsidR="00041C4D" w:rsidRDefault="00C8450E" w:rsidP="00041C4D">
      <w:pPr>
        <w:spacing w:after="0" w:line="240" w:lineRule="auto"/>
        <w:ind w:left="-1" w:right="-142" w:firstLine="721"/>
        <w:jc w:val="both"/>
        <w:rPr>
          <w:rFonts w:ascii="Simplified Arabic" w:eastAsia="Times New Roman" w:hAnsi="Simplified Arabic" w:cs="Simplified Arabic"/>
          <w:sz w:val="28"/>
          <w:szCs w:val="28"/>
          <w:vertAlign w:val="superscript"/>
          <w:lang w:bidi="ar-IQ"/>
        </w:rPr>
      </w:pPr>
      <w:r w:rsidRPr="00531DB2">
        <w:rPr>
          <w:rFonts w:ascii="Simplified Arabic" w:eastAsia="Times New Roman" w:hAnsi="Simplified Arabic" w:cs="Simplified Arabic" w:hint="cs"/>
          <w:sz w:val="28"/>
          <w:szCs w:val="28"/>
          <w:rtl/>
          <w:lang w:bidi="ar-IQ"/>
        </w:rPr>
        <w:t xml:space="preserve">اذ يشير (خليل ابراهيم الحديثي 2003 ) الى ( أن التطور الذي يحصل في اداء المهارات الاساسية لا يأتي صدفة أو بصورة عشوائية ما لم يكن هناك تنفيذ للمناهج التعليمية بصورة منتظمة وفعالة , وان تكون هذه المناهج مستندة في وضعها وصياغتها الى الاسس العلمية الصحيحة في تكوينها وتنفيذها للوصول الى التعلم المهاري والى الاهداف التي وضعت من اجله) </w:t>
      </w:r>
      <w:r w:rsidRPr="00531DB2">
        <w:rPr>
          <w:rFonts w:ascii="Simplified Arabic" w:eastAsia="Times New Roman" w:hAnsi="Simplified Arabic" w:cs="Simplified Arabic" w:hint="cs"/>
          <w:sz w:val="28"/>
          <w:szCs w:val="28"/>
          <w:vertAlign w:val="superscript"/>
          <w:rtl/>
          <w:lang w:bidi="ar-IQ"/>
        </w:rPr>
        <w:t>(</w:t>
      </w:r>
      <w:r w:rsidRPr="00531DB2">
        <w:rPr>
          <w:rStyle w:val="a6"/>
          <w:rFonts w:ascii="Simplified Arabic" w:eastAsia="Times New Roman" w:hAnsi="Simplified Arabic" w:cs="Simplified Arabic"/>
          <w:sz w:val="28"/>
          <w:szCs w:val="28"/>
          <w:rtl/>
          <w:lang w:bidi="ar-IQ"/>
        </w:rPr>
        <w:footnoteReference w:id="5"/>
      </w:r>
      <w:r w:rsidRPr="00531DB2">
        <w:rPr>
          <w:rFonts w:ascii="Simplified Arabic" w:eastAsia="Times New Roman" w:hAnsi="Simplified Arabic" w:cs="Simplified Arabic" w:hint="cs"/>
          <w:sz w:val="28"/>
          <w:szCs w:val="28"/>
          <w:vertAlign w:val="superscript"/>
          <w:rtl/>
          <w:lang w:bidi="ar-IQ"/>
        </w:rPr>
        <w:t>)</w:t>
      </w:r>
      <w:r w:rsidRPr="00531DB2">
        <w:rPr>
          <w:rFonts w:ascii="Simplified Arabic" w:hAnsi="Simplified Arabic" w:cs="Simplified Arabic" w:hint="cs"/>
          <w:sz w:val="28"/>
          <w:szCs w:val="28"/>
          <w:rtl/>
          <w:lang w:bidi="ar-IQ"/>
        </w:rPr>
        <w:t xml:space="preserve"> </w:t>
      </w:r>
      <w:r w:rsidRPr="00531DB2">
        <w:rPr>
          <w:rFonts w:ascii="Simplified Arabic" w:hAnsi="Simplified Arabic" w:cs="Simplified Arabic"/>
          <w:sz w:val="28"/>
          <w:szCs w:val="28"/>
          <w:rtl/>
          <w:lang w:bidi="ar-IQ"/>
        </w:rPr>
        <w:t>و</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رى الباحث ان هذا الاسلوب يغير العلاقة بين الطالب وال</w:t>
      </w:r>
      <w:r w:rsidRPr="00531DB2">
        <w:rPr>
          <w:rFonts w:ascii="Simplified Arabic" w:hAnsi="Simplified Arabic" w:cs="Simplified Arabic" w:hint="cs"/>
          <w:sz w:val="28"/>
          <w:szCs w:val="28"/>
          <w:rtl/>
          <w:lang w:bidi="ar-IQ"/>
        </w:rPr>
        <w:t>مدرس</w:t>
      </w:r>
      <w:r w:rsidRPr="00531DB2">
        <w:rPr>
          <w:rFonts w:ascii="Simplified Arabic" w:hAnsi="Simplified Arabic" w:cs="Simplified Arabic"/>
          <w:sz w:val="28"/>
          <w:szCs w:val="28"/>
          <w:rtl/>
          <w:lang w:bidi="ar-IQ"/>
        </w:rPr>
        <w:t xml:space="preserve"> ويبرز حقيقة جديدة هي ان على الطالب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ن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تخذ عدد</w:t>
      </w:r>
      <w:r w:rsidRPr="00531DB2">
        <w:rPr>
          <w:rFonts w:ascii="Simplified Arabic" w:hAnsi="Simplified Arabic" w:cs="Simplified Arabic" w:hint="cs"/>
          <w:sz w:val="28"/>
          <w:szCs w:val="28"/>
          <w:rtl/>
          <w:lang w:bidi="ar-IQ"/>
        </w:rPr>
        <w:t>ا</w:t>
      </w:r>
      <w:r w:rsidRPr="00531DB2">
        <w:rPr>
          <w:rFonts w:ascii="Simplified Arabic" w:hAnsi="Simplified Arabic" w:cs="Simplified Arabic"/>
          <w:sz w:val="28"/>
          <w:szCs w:val="28"/>
          <w:rtl/>
          <w:lang w:bidi="ar-IQ"/>
        </w:rPr>
        <w:t xml:space="preserve"> كبير</w:t>
      </w:r>
      <w:r w:rsidRPr="00531DB2">
        <w:rPr>
          <w:rFonts w:ascii="Simplified Arabic" w:hAnsi="Simplified Arabic" w:cs="Simplified Arabic" w:hint="cs"/>
          <w:sz w:val="28"/>
          <w:szCs w:val="28"/>
          <w:rtl/>
          <w:lang w:bidi="ar-IQ"/>
        </w:rPr>
        <w:t>ا</w:t>
      </w:r>
      <w:r w:rsidRPr="00531DB2">
        <w:rPr>
          <w:rFonts w:ascii="Simplified Arabic" w:hAnsi="Simplified Arabic" w:cs="Simplified Arabic"/>
          <w:sz w:val="28"/>
          <w:szCs w:val="28"/>
          <w:rtl/>
          <w:lang w:bidi="ar-IQ"/>
        </w:rPr>
        <w:t xml:space="preserve"> من القرارات لتعديل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دائه والتي تزيد من حجم مسؤولياته الذاتية التي تفرضها عليه تلك القرارات فهي تساهم في تحديد الوقت اللازم لعملية تصحيح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دائه وكيفية الانتقال من نشاط </w:t>
      </w:r>
      <w:r w:rsidR="00235EF3" w:rsidRPr="00531DB2">
        <w:rPr>
          <w:rFonts w:ascii="Simplified Arabic" w:hAnsi="Simplified Arabic" w:cs="Simplified Arabic" w:hint="cs"/>
          <w:sz w:val="28"/>
          <w:szCs w:val="28"/>
          <w:rtl/>
          <w:lang w:bidi="ar-IQ"/>
        </w:rPr>
        <w:lastRenderedPageBreak/>
        <w:t>لآخر</w:t>
      </w:r>
      <w:r w:rsidRPr="00531DB2">
        <w:rPr>
          <w:rFonts w:ascii="Simplified Arabic" w:hAnsi="Simplified Arabic" w:cs="Simplified Arabic"/>
          <w:sz w:val="28"/>
          <w:szCs w:val="28"/>
          <w:rtl/>
          <w:lang w:bidi="ar-IQ"/>
        </w:rPr>
        <w:t xml:space="preserve"> ومن تكرار </w:t>
      </w:r>
      <w:r w:rsidR="00235EF3" w:rsidRPr="00531DB2">
        <w:rPr>
          <w:rFonts w:ascii="Simplified Arabic" w:hAnsi="Simplified Arabic" w:cs="Simplified Arabic" w:hint="cs"/>
          <w:sz w:val="28"/>
          <w:szCs w:val="28"/>
          <w:rtl/>
          <w:lang w:bidi="ar-IQ"/>
        </w:rPr>
        <w:t>لآخر</w:t>
      </w:r>
      <w:r w:rsidRPr="00531DB2">
        <w:rPr>
          <w:rFonts w:ascii="Simplified Arabic" w:hAnsi="Simplified Arabic" w:cs="Simplified Arabic"/>
          <w:sz w:val="28"/>
          <w:szCs w:val="28"/>
          <w:rtl/>
          <w:lang w:bidi="ar-IQ"/>
        </w:rPr>
        <w:t xml:space="preserve"> ,</w:t>
      </w:r>
      <w:r w:rsidR="00235EF3" w:rsidRPr="00531DB2">
        <w:rPr>
          <w:rFonts w:ascii="Simplified Arabic" w:hAnsi="Simplified Arabic" w:cs="Simplified Arabic" w:hint="cs"/>
          <w:sz w:val="28"/>
          <w:szCs w:val="28"/>
          <w:rtl/>
          <w:lang w:bidi="ar-IQ"/>
        </w:rPr>
        <w:t xml:space="preserve"> </w:t>
      </w:r>
      <w:r w:rsidRPr="00531DB2">
        <w:rPr>
          <w:rFonts w:ascii="Simplified Arabic" w:hAnsi="Simplified Arabic" w:cs="Simplified Arabic"/>
          <w:sz w:val="28"/>
          <w:szCs w:val="28"/>
          <w:rtl/>
          <w:lang w:bidi="ar-IQ"/>
        </w:rPr>
        <w:t xml:space="preserve">وعليه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ن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 xml:space="preserve">تصل بشكل فردي بالمدرس لمعرفة مقدار براعته ودقته عند </w:t>
      </w:r>
      <w:r w:rsidRPr="00531DB2">
        <w:rPr>
          <w:rFonts w:ascii="Simplified Arabic" w:hAnsi="Simplified Arabic" w:cs="Simplified Arabic" w:hint="cs"/>
          <w:sz w:val="28"/>
          <w:szCs w:val="28"/>
          <w:rtl/>
          <w:lang w:bidi="ar-IQ"/>
        </w:rPr>
        <w:t>ا</w:t>
      </w:r>
      <w:r w:rsidRPr="00531DB2">
        <w:rPr>
          <w:rFonts w:ascii="Simplified Arabic" w:hAnsi="Simplified Arabic" w:cs="Simplified Arabic"/>
          <w:sz w:val="28"/>
          <w:szCs w:val="28"/>
          <w:rtl/>
          <w:lang w:bidi="ar-IQ"/>
        </w:rPr>
        <w:t>دائه للواجب وهذا سيحفزه للتوصل الى مجموعة من ال</w:t>
      </w:r>
      <w:r w:rsidRPr="00531DB2">
        <w:rPr>
          <w:rFonts w:ascii="Simplified Arabic" w:hAnsi="Simplified Arabic" w:cs="Simplified Arabic" w:hint="cs"/>
          <w:sz w:val="28"/>
          <w:szCs w:val="28"/>
          <w:rtl/>
          <w:lang w:bidi="ar-IQ"/>
        </w:rPr>
        <w:t>ا</w:t>
      </w:r>
      <w:r w:rsidRPr="00531DB2">
        <w:rPr>
          <w:rFonts w:ascii="Simplified Arabic" w:hAnsi="Simplified Arabic" w:cs="Simplified Arabic"/>
          <w:sz w:val="28"/>
          <w:szCs w:val="28"/>
          <w:rtl/>
          <w:lang w:bidi="ar-IQ"/>
        </w:rPr>
        <w:t>هداف لتطوير مستواه ف</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درك بأنه عليه أن لا</w:t>
      </w:r>
      <w:r w:rsidR="00235EF3" w:rsidRPr="00531DB2">
        <w:rPr>
          <w:rFonts w:ascii="Simplified Arabic" w:hAnsi="Simplified Arabic" w:cs="Simplified Arabic" w:hint="cs"/>
          <w:sz w:val="28"/>
          <w:szCs w:val="28"/>
          <w:rtl/>
          <w:lang w:bidi="ar-IQ"/>
        </w:rPr>
        <w:t xml:space="preserve">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 xml:space="preserve">عتمد اعتماداً كلياً على المصادر الخارجية للتغذية بل يجب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ن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ضيف عليها تغذية راجعة داخلية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ن من </w:t>
      </w:r>
      <w:r w:rsidR="00235EF3" w:rsidRPr="00531DB2">
        <w:rPr>
          <w:rFonts w:ascii="Simplified Arabic" w:hAnsi="Simplified Arabic" w:cs="Simplified Arabic" w:hint="cs"/>
          <w:sz w:val="28"/>
          <w:szCs w:val="28"/>
          <w:rtl/>
          <w:lang w:bidi="ar-IQ"/>
        </w:rPr>
        <w:t>الضروري</w:t>
      </w:r>
      <w:r w:rsidRPr="00531DB2">
        <w:rPr>
          <w:rFonts w:ascii="Simplified Arabic" w:hAnsi="Simplified Arabic" w:cs="Simplified Arabic"/>
          <w:sz w:val="28"/>
          <w:szCs w:val="28"/>
          <w:rtl/>
          <w:lang w:bidi="ar-IQ"/>
        </w:rPr>
        <w:t xml:space="preserve"> عند تدريس المهارات الحركية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داء تكرار</w:t>
      </w:r>
      <w:r w:rsidR="00235EF3" w:rsidRPr="00531DB2">
        <w:rPr>
          <w:rFonts w:ascii="Simplified Arabic" w:hAnsi="Simplified Arabic" w:cs="Simplified Arabic" w:hint="cs"/>
          <w:sz w:val="28"/>
          <w:szCs w:val="28"/>
          <w:rtl/>
          <w:lang w:bidi="ar-IQ"/>
        </w:rPr>
        <w:t>ا</w:t>
      </w:r>
      <w:r w:rsidRPr="00531DB2">
        <w:rPr>
          <w:rFonts w:ascii="Simplified Arabic" w:hAnsi="Simplified Arabic" w:cs="Simplified Arabic"/>
          <w:sz w:val="28"/>
          <w:szCs w:val="28"/>
          <w:rtl/>
          <w:lang w:bidi="ar-IQ"/>
        </w:rPr>
        <w:t xml:space="preserve">ت </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ثناء </w:t>
      </w:r>
      <w:r w:rsidRPr="00531DB2">
        <w:rPr>
          <w:rFonts w:ascii="Simplified Arabic" w:hAnsi="Simplified Arabic" w:cs="Simplified Arabic" w:hint="cs"/>
          <w:sz w:val="28"/>
          <w:szCs w:val="28"/>
          <w:rtl/>
          <w:lang w:bidi="ar-IQ"/>
        </w:rPr>
        <w:t>التدريس</w:t>
      </w:r>
      <w:r w:rsidRPr="00531DB2">
        <w:rPr>
          <w:rFonts w:ascii="Simplified Arabic" w:hAnsi="Simplified Arabic" w:cs="Simplified Arabic"/>
          <w:sz w:val="28"/>
          <w:szCs w:val="28"/>
          <w:rtl/>
          <w:lang w:bidi="ar-IQ"/>
        </w:rPr>
        <w:t xml:space="preserve"> ان هذ</w:t>
      </w:r>
      <w:r w:rsidRPr="00531DB2">
        <w:rPr>
          <w:rFonts w:ascii="Simplified Arabic" w:hAnsi="Simplified Arabic" w:cs="Simplified Arabic" w:hint="cs"/>
          <w:sz w:val="28"/>
          <w:szCs w:val="28"/>
          <w:rtl/>
          <w:lang w:bidi="ar-IQ"/>
        </w:rPr>
        <w:t>ا</w:t>
      </w:r>
      <w:r w:rsidRPr="00531DB2">
        <w:rPr>
          <w:rFonts w:ascii="Simplified Arabic" w:hAnsi="Simplified Arabic" w:cs="Simplified Arabic"/>
          <w:sz w:val="28"/>
          <w:szCs w:val="28"/>
          <w:rtl/>
          <w:lang w:bidi="ar-IQ"/>
        </w:rPr>
        <w:t xml:space="preserve"> </w:t>
      </w:r>
      <w:r w:rsidRPr="00531DB2">
        <w:rPr>
          <w:rFonts w:ascii="Simplified Arabic" w:hAnsi="Simplified Arabic" w:cs="Simplified Arabic" w:hint="cs"/>
          <w:sz w:val="28"/>
          <w:szCs w:val="28"/>
          <w:rtl/>
          <w:lang w:bidi="ar-IQ"/>
        </w:rPr>
        <w:t>الاسلوب يؤكد</w:t>
      </w:r>
      <w:r w:rsidRPr="00531DB2">
        <w:rPr>
          <w:rFonts w:ascii="Simplified Arabic" w:hAnsi="Simplified Arabic" w:cs="Simplified Arabic"/>
          <w:sz w:val="28"/>
          <w:szCs w:val="28"/>
          <w:rtl/>
          <w:lang w:bidi="ar-IQ"/>
        </w:rPr>
        <w:t xml:space="preserve"> على تكرار المهارة كما في الاساليب الاخرى ولكنه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نفرد ب</w:t>
      </w:r>
      <w:r w:rsidRPr="00531DB2">
        <w:rPr>
          <w:rFonts w:ascii="Simplified Arabic" w:hAnsi="Simplified Arabic" w:cs="Simplified Arabic" w:hint="cs"/>
          <w:sz w:val="28"/>
          <w:szCs w:val="28"/>
          <w:rtl/>
          <w:lang w:bidi="ar-IQ"/>
        </w:rPr>
        <w:t>أ</w:t>
      </w:r>
      <w:r w:rsidRPr="00531DB2">
        <w:rPr>
          <w:rFonts w:ascii="Simplified Arabic" w:hAnsi="Simplified Arabic" w:cs="Simplified Arabic"/>
          <w:sz w:val="28"/>
          <w:szCs w:val="28"/>
          <w:rtl/>
          <w:lang w:bidi="ar-IQ"/>
        </w:rPr>
        <w:t xml:space="preserve">ن المتعلم يجب ان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تعرف على نتائج تعلمه باثر رجعي عن الاستجابة السابقة وهنا</w:t>
      </w:r>
      <w:r w:rsidRPr="00531DB2">
        <w:rPr>
          <w:rFonts w:ascii="Simplified Arabic" w:hAnsi="Simplified Arabic" w:cs="Simplified Arabic" w:hint="cs"/>
          <w:sz w:val="28"/>
          <w:szCs w:val="28"/>
          <w:rtl/>
          <w:lang w:bidi="ar-IQ"/>
        </w:rPr>
        <w:t xml:space="preserve"> </w:t>
      </w:r>
      <w:r w:rsidRPr="00531DB2">
        <w:rPr>
          <w:rFonts w:ascii="Simplified Arabic" w:hAnsi="Simplified Arabic" w:cs="Simplified Arabic"/>
          <w:sz w:val="28"/>
          <w:szCs w:val="28"/>
          <w:rtl/>
          <w:lang w:bidi="ar-IQ"/>
        </w:rPr>
        <w:t xml:space="preserve">سوف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 xml:space="preserve">هيئ فرصة لتوجيه الطالب اثناء اداء المهارات اذا ما شعر المدرس انه </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 xml:space="preserve">بتعد عن تحقيق الهدف او انه اثناء </w:t>
      </w:r>
      <w:r w:rsidRPr="00531DB2">
        <w:rPr>
          <w:rFonts w:ascii="Simplified Arabic" w:hAnsi="Simplified Arabic" w:cs="Simplified Arabic" w:hint="cs"/>
          <w:sz w:val="28"/>
          <w:szCs w:val="28"/>
          <w:rtl/>
          <w:lang w:bidi="ar-IQ"/>
        </w:rPr>
        <w:t xml:space="preserve">تكراره </w:t>
      </w:r>
      <w:proofErr w:type="spellStart"/>
      <w:r w:rsidRPr="00531DB2">
        <w:rPr>
          <w:rFonts w:ascii="Simplified Arabic" w:hAnsi="Simplified Arabic" w:cs="Simplified Arabic"/>
          <w:sz w:val="28"/>
          <w:szCs w:val="28"/>
          <w:rtl/>
          <w:lang w:bidi="ar-IQ"/>
        </w:rPr>
        <w:t>للاداء</w:t>
      </w:r>
      <w:proofErr w:type="spellEnd"/>
      <w:r w:rsidRPr="00531DB2">
        <w:rPr>
          <w:rFonts w:ascii="Simplified Arabic" w:hAnsi="Simplified Arabic" w:cs="Simplified Arabic"/>
          <w:sz w:val="28"/>
          <w:szCs w:val="28"/>
          <w:rtl/>
          <w:lang w:bidi="ar-IQ"/>
        </w:rPr>
        <w:t xml:space="preserve"> </w:t>
      </w:r>
      <w:proofErr w:type="spellStart"/>
      <w:r w:rsidRPr="00531DB2">
        <w:rPr>
          <w:rFonts w:ascii="Simplified Arabic" w:hAnsi="Simplified Arabic" w:cs="Simplified Arabic"/>
          <w:sz w:val="28"/>
          <w:szCs w:val="28"/>
          <w:rtl/>
          <w:lang w:bidi="ar-IQ"/>
        </w:rPr>
        <w:t>لا</w:t>
      </w:r>
      <w:r w:rsidRPr="00531DB2">
        <w:rPr>
          <w:rFonts w:ascii="Simplified Arabic" w:hAnsi="Simplified Arabic" w:cs="Simplified Arabic" w:hint="cs"/>
          <w:sz w:val="28"/>
          <w:szCs w:val="28"/>
          <w:rtl/>
          <w:lang w:bidi="ar-IQ"/>
        </w:rPr>
        <w:t>ي</w:t>
      </w:r>
      <w:r w:rsidRPr="00531DB2">
        <w:rPr>
          <w:rFonts w:ascii="Simplified Arabic" w:hAnsi="Simplified Arabic" w:cs="Simplified Arabic"/>
          <w:sz w:val="28"/>
          <w:szCs w:val="28"/>
          <w:rtl/>
          <w:lang w:bidi="ar-IQ"/>
        </w:rPr>
        <w:t>سير</w:t>
      </w:r>
      <w:proofErr w:type="spellEnd"/>
      <w:r w:rsidRPr="00531DB2">
        <w:rPr>
          <w:rFonts w:ascii="Simplified Arabic" w:hAnsi="Simplified Arabic" w:cs="Simplified Arabic"/>
          <w:sz w:val="28"/>
          <w:szCs w:val="28"/>
          <w:rtl/>
          <w:lang w:bidi="ar-IQ"/>
        </w:rPr>
        <w:t xml:space="preserve"> بالمسار الصحيح لخطوات المهارة .</w:t>
      </w:r>
      <w:r w:rsidR="00041C4D">
        <w:rPr>
          <w:rFonts w:ascii="Simplified Arabic" w:hAnsi="Simplified Arabic" w:cs="Simplified Arabic" w:hint="cs"/>
          <w:sz w:val="28"/>
          <w:szCs w:val="28"/>
          <w:rtl/>
          <w:lang w:bidi="ar-IQ"/>
        </w:rPr>
        <w:t xml:space="preserve"> </w:t>
      </w:r>
      <w:r w:rsidRPr="00041C4D">
        <w:rPr>
          <w:rFonts w:ascii="Simplified Arabic" w:eastAsia="Times New Roman" w:hAnsi="Simplified Arabic" w:cs="Simplified Arabic" w:hint="cs"/>
          <w:sz w:val="28"/>
          <w:szCs w:val="28"/>
          <w:rtl/>
          <w:lang w:bidi="ar-IQ"/>
        </w:rPr>
        <w:t xml:space="preserve">ويعزو الباحث اسباب تطور الاداء الفني لبعض المهارات الاساسية بكرة قدم الصالات للطلاب </w:t>
      </w:r>
      <w:r w:rsidR="006E5768" w:rsidRPr="00041C4D">
        <w:rPr>
          <w:rFonts w:ascii="Simplified Arabic" w:eastAsia="Times New Roman" w:hAnsi="Simplified Arabic" w:cs="Simplified Arabic" w:hint="cs"/>
          <w:sz w:val="28"/>
          <w:szCs w:val="28"/>
          <w:rtl/>
          <w:lang w:bidi="ar-IQ"/>
        </w:rPr>
        <w:t>استعمال</w:t>
      </w:r>
      <w:r w:rsidRPr="00041C4D">
        <w:rPr>
          <w:rFonts w:ascii="Simplified Arabic" w:eastAsia="Times New Roman" w:hAnsi="Simplified Arabic" w:cs="Simplified Arabic" w:hint="cs"/>
          <w:sz w:val="28"/>
          <w:szCs w:val="28"/>
          <w:rtl/>
          <w:lang w:bidi="ar-IQ"/>
        </w:rPr>
        <w:t xml:space="preserve"> المنهج لبعض التمارين المختارة ومعالجة وتصحيح الاخطاء </w:t>
      </w:r>
      <w:r w:rsidR="00235EF3" w:rsidRPr="00041C4D">
        <w:rPr>
          <w:rFonts w:ascii="Simplified Arabic" w:eastAsia="Times New Roman" w:hAnsi="Simplified Arabic" w:cs="Simplified Arabic" w:hint="cs"/>
          <w:sz w:val="28"/>
          <w:szCs w:val="28"/>
          <w:rtl/>
          <w:lang w:bidi="ar-IQ"/>
        </w:rPr>
        <w:t>وبأسلوب</w:t>
      </w:r>
      <w:r w:rsidRPr="00041C4D">
        <w:rPr>
          <w:rFonts w:ascii="Simplified Arabic" w:eastAsia="Times New Roman" w:hAnsi="Simplified Arabic" w:cs="Simplified Arabic" w:hint="cs"/>
          <w:sz w:val="28"/>
          <w:szCs w:val="28"/>
          <w:rtl/>
          <w:lang w:bidi="ar-IQ"/>
        </w:rPr>
        <w:t xml:space="preserve"> علمي صحيح وتربوي واتاحة الفرصة للطلاب </w:t>
      </w:r>
      <w:r w:rsidR="00235EF3" w:rsidRPr="00041C4D">
        <w:rPr>
          <w:rFonts w:ascii="Simplified Arabic" w:eastAsia="Times New Roman" w:hAnsi="Simplified Arabic" w:cs="Simplified Arabic" w:hint="cs"/>
          <w:sz w:val="28"/>
          <w:szCs w:val="28"/>
          <w:rtl/>
          <w:lang w:bidi="ar-IQ"/>
        </w:rPr>
        <w:t>بأداء</w:t>
      </w:r>
      <w:r w:rsidRPr="00041C4D">
        <w:rPr>
          <w:rFonts w:ascii="Simplified Arabic" w:eastAsia="Times New Roman" w:hAnsi="Simplified Arabic" w:cs="Simplified Arabic" w:hint="cs"/>
          <w:sz w:val="28"/>
          <w:szCs w:val="28"/>
          <w:rtl/>
          <w:lang w:bidi="ar-IQ"/>
        </w:rPr>
        <w:t xml:space="preserve"> المهارات التي قاموا بتشخيص الاخطاء التي وقع بها زملائهم ومقارنتها </w:t>
      </w:r>
      <w:r w:rsidR="00235EF3" w:rsidRPr="00041C4D">
        <w:rPr>
          <w:rFonts w:ascii="Simplified Arabic" w:eastAsia="Times New Roman" w:hAnsi="Simplified Arabic" w:cs="Simplified Arabic" w:hint="cs"/>
          <w:sz w:val="28"/>
          <w:szCs w:val="28"/>
          <w:rtl/>
          <w:lang w:bidi="ar-IQ"/>
        </w:rPr>
        <w:t>بالأداء</w:t>
      </w:r>
      <w:r w:rsidRPr="00041C4D">
        <w:rPr>
          <w:rFonts w:ascii="Simplified Arabic" w:eastAsia="Times New Roman" w:hAnsi="Simplified Arabic" w:cs="Simplified Arabic" w:hint="cs"/>
          <w:sz w:val="28"/>
          <w:szCs w:val="28"/>
          <w:rtl/>
          <w:lang w:bidi="ar-IQ"/>
        </w:rPr>
        <w:t xml:space="preserve"> الصحيح من خلال الصور التوضيحية التي معهم والاندفاع الكبير لدى الطلاب كون ان الواجب الملقى على عاتقهم يحتم عليهم البحث والتدقيق عن اي تفاصيل تخص المهارة </w:t>
      </w:r>
      <w:r w:rsidR="006E5768" w:rsidRPr="00041C4D">
        <w:rPr>
          <w:rFonts w:ascii="Simplified Arabic" w:eastAsia="Times New Roman" w:hAnsi="Simplified Arabic" w:cs="Simplified Arabic" w:hint="cs"/>
          <w:sz w:val="28"/>
          <w:szCs w:val="28"/>
          <w:rtl/>
          <w:lang w:bidi="ar-IQ"/>
        </w:rPr>
        <w:t>فضلا عن استعمال</w:t>
      </w:r>
      <w:r w:rsidRPr="00041C4D">
        <w:rPr>
          <w:rFonts w:ascii="Simplified Arabic" w:eastAsia="Times New Roman" w:hAnsi="Simplified Arabic" w:cs="Simplified Arabic" w:hint="cs"/>
          <w:sz w:val="28"/>
          <w:szCs w:val="28"/>
          <w:rtl/>
          <w:lang w:bidi="ar-IQ"/>
        </w:rPr>
        <w:t xml:space="preserve"> الطالب للتغذية الراجعة سواء </w:t>
      </w:r>
      <w:r w:rsidR="006E5768" w:rsidRPr="00041C4D">
        <w:rPr>
          <w:rFonts w:ascii="Simplified Arabic" w:eastAsia="Times New Roman" w:hAnsi="Simplified Arabic" w:cs="Simplified Arabic" w:hint="cs"/>
          <w:sz w:val="28"/>
          <w:szCs w:val="28"/>
          <w:rtl/>
          <w:lang w:bidi="ar-IQ"/>
        </w:rPr>
        <w:t>أ</w:t>
      </w:r>
      <w:r w:rsidRPr="00041C4D">
        <w:rPr>
          <w:rFonts w:ascii="Simplified Arabic" w:eastAsia="Times New Roman" w:hAnsi="Simplified Arabic" w:cs="Simplified Arabic" w:hint="cs"/>
          <w:sz w:val="28"/>
          <w:szCs w:val="28"/>
          <w:rtl/>
          <w:lang w:bidi="ar-IQ"/>
        </w:rPr>
        <w:t xml:space="preserve">كانت داخلية </w:t>
      </w:r>
      <w:r w:rsidR="006E5768" w:rsidRPr="00041C4D">
        <w:rPr>
          <w:rFonts w:ascii="Simplified Arabic" w:eastAsia="Times New Roman" w:hAnsi="Simplified Arabic" w:cs="Simplified Arabic" w:hint="cs"/>
          <w:sz w:val="28"/>
          <w:szCs w:val="28"/>
          <w:rtl/>
          <w:lang w:bidi="ar-IQ"/>
        </w:rPr>
        <w:t>أم</w:t>
      </w:r>
      <w:r w:rsidRPr="00041C4D">
        <w:rPr>
          <w:rFonts w:ascii="Simplified Arabic" w:eastAsia="Times New Roman" w:hAnsi="Simplified Arabic" w:cs="Simplified Arabic" w:hint="cs"/>
          <w:sz w:val="28"/>
          <w:szCs w:val="28"/>
          <w:rtl/>
          <w:lang w:bidi="ar-IQ"/>
        </w:rPr>
        <w:t xml:space="preserve"> خارجية بمساعدة الزملاء وهذا ما يؤكده (لطيف العزاوي 2005) ( الى ان تطوير مستوى الاداء الفني للاعبين من خلال اتاحة الفرصة لزيادة عدد التكرارات فضلا عن اعطاء التغذية الراجعة لمعالجة الاخطاء اثناء الاداء ) (</w:t>
      </w:r>
      <w:r w:rsidRPr="00041C4D">
        <w:rPr>
          <w:rStyle w:val="a6"/>
          <w:rFonts w:ascii="Simplified Arabic" w:eastAsia="Times New Roman" w:hAnsi="Simplified Arabic" w:cs="Simplified Arabic"/>
          <w:sz w:val="28"/>
          <w:szCs w:val="28"/>
          <w:vertAlign w:val="baseline"/>
          <w:rtl/>
          <w:lang w:bidi="ar-IQ"/>
        </w:rPr>
        <w:footnoteReference w:id="6"/>
      </w:r>
      <w:r w:rsidRPr="00041C4D">
        <w:rPr>
          <w:rFonts w:ascii="Simplified Arabic" w:eastAsia="Times New Roman" w:hAnsi="Simplified Arabic" w:cs="Simplified Arabic" w:hint="cs"/>
          <w:sz w:val="28"/>
          <w:szCs w:val="28"/>
          <w:rtl/>
          <w:lang w:bidi="ar-IQ"/>
        </w:rPr>
        <w:t>) فضلا عن ذلك تشابه اسلوب اداء التمرينات التي احتواها المنهج وتنوعها وتشابه قسم كبير منها لمواقف وحالات اللعب مما ادى الى سعة في تعلم المهارات المختارة وامكانية استخدامها في ظروف اللعب المختلفة التي قد تجابه الطالب في لعبة مهارية كلعبة كرة قدم الصالات ومن ثم اداء المهارات بدقة عالية وباقل عدد ممكن من الاخطاء فعند وضع منهج تعليمي يحتوي على تمارين معينة</w:t>
      </w:r>
      <w:r w:rsidRPr="00531DB2">
        <w:rPr>
          <w:rFonts w:ascii="Simplified Arabic" w:eastAsia="Times New Roman" w:hAnsi="Simplified Arabic" w:cs="Simplified Arabic" w:hint="cs"/>
          <w:sz w:val="28"/>
          <w:szCs w:val="28"/>
          <w:rtl/>
          <w:lang w:bidi="ar-IQ"/>
        </w:rPr>
        <w:t xml:space="preserve"> يجب ان تكون تلك التمارين ملائمة للطلاب ويراعى فيها الحالات التي تكون مشابهة لحالات اللعب (اذ ان المدرب يجب ان يراعي الحالات التي تكون مشابهة لحالات اللعب الحقيقي في كرة قدم الصالات اذ ان اللاعب يحتاج الى دقة مهارية عالية خصوصا عندما يتعامل مع الكرة بوجود منافس فعال قريب ) </w:t>
      </w:r>
      <w:r w:rsidRPr="00531DB2">
        <w:rPr>
          <w:rFonts w:ascii="Simplified Arabic" w:eastAsia="Times New Roman" w:hAnsi="Simplified Arabic" w:cs="Simplified Arabic" w:hint="cs"/>
          <w:sz w:val="28"/>
          <w:szCs w:val="28"/>
          <w:vertAlign w:val="superscript"/>
          <w:rtl/>
          <w:lang w:bidi="ar-IQ"/>
        </w:rPr>
        <w:t>(</w:t>
      </w:r>
      <w:r w:rsidRPr="00531DB2">
        <w:rPr>
          <w:rStyle w:val="a6"/>
          <w:rFonts w:ascii="Simplified Arabic" w:eastAsia="Times New Roman" w:hAnsi="Simplified Arabic" w:cs="Simplified Arabic"/>
          <w:sz w:val="28"/>
          <w:szCs w:val="28"/>
          <w:rtl/>
          <w:lang w:bidi="ar-IQ"/>
        </w:rPr>
        <w:footnoteReference w:id="7"/>
      </w:r>
      <w:r w:rsidRPr="00531DB2">
        <w:rPr>
          <w:rFonts w:ascii="Simplified Arabic" w:eastAsia="Times New Roman" w:hAnsi="Simplified Arabic" w:cs="Simplified Arabic" w:hint="cs"/>
          <w:sz w:val="28"/>
          <w:szCs w:val="28"/>
          <w:vertAlign w:val="superscript"/>
          <w:rtl/>
          <w:lang w:bidi="ar-IQ"/>
        </w:rPr>
        <w:t>)</w:t>
      </w:r>
      <w:r w:rsidRPr="00531DB2">
        <w:rPr>
          <w:rFonts w:ascii="Simplified Arabic" w:eastAsia="Times New Roman" w:hAnsi="Simplified Arabic" w:cs="Simplified Arabic" w:hint="cs"/>
          <w:sz w:val="28"/>
          <w:szCs w:val="28"/>
          <w:rtl/>
          <w:lang w:bidi="ar-IQ"/>
        </w:rPr>
        <w:t xml:space="preserve"> كما كان لعدد الوحدات التعليمية الدور الكبير المساهم في تعليم الاداء الفني الصحيح للمهارات قيد البحث وتقديم التغذية الراجعة الداخلية والخارجية وامكانية </w:t>
      </w:r>
      <w:r w:rsidR="006E5768" w:rsidRPr="00531DB2">
        <w:rPr>
          <w:rFonts w:ascii="Simplified Arabic" w:eastAsia="Times New Roman" w:hAnsi="Simplified Arabic" w:cs="Simplified Arabic" w:hint="cs"/>
          <w:sz w:val="28"/>
          <w:szCs w:val="28"/>
          <w:rtl/>
          <w:lang w:bidi="ar-IQ"/>
        </w:rPr>
        <w:t>استعمال</w:t>
      </w:r>
      <w:r w:rsidRPr="00531DB2">
        <w:rPr>
          <w:rFonts w:ascii="Simplified Arabic" w:eastAsia="Times New Roman" w:hAnsi="Simplified Arabic" w:cs="Simplified Arabic" w:hint="cs"/>
          <w:sz w:val="28"/>
          <w:szCs w:val="28"/>
          <w:rtl/>
          <w:lang w:bidi="ar-IQ"/>
        </w:rPr>
        <w:t xml:space="preserve"> الخزين الفكري للطلاب كذلك التركيز على جميع الطلاب وكيفية ادائهم وتكرار اداء المهارات من خلال الواجب الذي كلفوا به كل ذلك ساهم بشكل او </w:t>
      </w:r>
      <w:r w:rsidR="006E5768" w:rsidRPr="00531DB2">
        <w:rPr>
          <w:rFonts w:ascii="Simplified Arabic" w:eastAsia="Times New Roman" w:hAnsi="Simplified Arabic" w:cs="Simplified Arabic" w:hint="cs"/>
          <w:sz w:val="28"/>
          <w:szCs w:val="28"/>
          <w:rtl/>
          <w:lang w:bidi="ar-IQ"/>
        </w:rPr>
        <w:t>باخر في الوصول الى الهدف الرئيس</w:t>
      </w:r>
      <w:r w:rsidRPr="00531DB2">
        <w:rPr>
          <w:rFonts w:ascii="Simplified Arabic" w:eastAsia="Times New Roman" w:hAnsi="Simplified Arabic" w:cs="Simplified Arabic" w:hint="cs"/>
          <w:sz w:val="28"/>
          <w:szCs w:val="28"/>
          <w:rtl/>
          <w:lang w:bidi="ar-IQ"/>
        </w:rPr>
        <w:t xml:space="preserve"> من </w:t>
      </w:r>
      <w:r w:rsidR="006E5768" w:rsidRPr="00531DB2">
        <w:rPr>
          <w:rFonts w:ascii="Simplified Arabic" w:eastAsia="Times New Roman" w:hAnsi="Simplified Arabic" w:cs="Simplified Arabic" w:hint="cs"/>
          <w:sz w:val="28"/>
          <w:szCs w:val="28"/>
          <w:rtl/>
          <w:lang w:bidi="ar-IQ"/>
        </w:rPr>
        <w:t>استعمال</w:t>
      </w:r>
      <w:r w:rsidRPr="00531DB2">
        <w:rPr>
          <w:rFonts w:ascii="Simplified Arabic" w:eastAsia="Times New Roman" w:hAnsi="Simplified Arabic" w:cs="Simplified Arabic" w:hint="cs"/>
          <w:sz w:val="28"/>
          <w:szCs w:val="28"/>
          <w:rtl/>
          <w:lang w:bidi="ar-IQ"/>
        </w:rPr>
        <w:t xml:space="preserve"> المنهج التعليمي والذي كان مناسبا لمتطلبات اللعبة وملبيا لحاجات الطلاب ورغباتهم .</w:t>
      </w:r>
      <w:r w:rsidR="00041C4D" w:rsidRPr="00041C4D">
        <w:rPr>
          <w:rFonts w:ascii="Simplified Arabic" w:hAnsi="Simplified Arabic" w:cs="Simplified Arabic"/>
          <w:sz w:val="28"/>
          <w:szCs w:val="28"/>
          <w:rtl/>
          <w:lang w:bidi="ar-IQ"/>
        </w:rPr>
        <w:t xml:space="preserve"> </w:t>
      </w:r>
      <w:r w:rsidR="00041C4D" w:rsidRPr="008F43C9">
        <w:rPr>
          <w:rFonts w:ascii="Simplified Arabic" w:hAnsi="Simplified Arabic" w:cs="Simplified Arabic"/>
          <w:sz w:val="28"/>
          <w:szCs w:val="28"/>
          <w:rtl/>
          <w:lang w:bidi="ar-IQ"/>
        </w:rPr>
        <w:t xml:space="preserve">ومما تقدم </w:t>
      </w:r>
      <w:r w:rsidR="00041C4D" w:rsidRPr="008F43C9">
        <w:rPr>
          <w:rFonts w:ascii="Simplified Arabic" w:hAnsi="Simplified Arabic" w:cs="Simplified Arabic" w:hint="cs"/>
          <w:sz w:val="28"/>
          <w:szCs w:val="28"/>
          <w:rtl/>
          <w:lang w:bidi="ar-IQ"/>
        </w:rPr>
        <w:t>ي</w:t>
      </w:r>
      <w:r w:rsidR="00041C4D" w:rsidRPr="008F43C9">
        <w:rPr>
          <w:rFonts w:ascii="Simplified Arabic" w:hAnsi="Simplified Arabic" w:cs="Simplified Arabic"/>
          <w:sz w:val="28"/>
          <w:szCs w:val="28"/>
          <w:rtl/>
          <w:lang w:bidi="ar-IQ"/>
        </w:rPr>
        <w:t xml:space="preserve">رى </w:t>
      </w:r>
      <w:r w:rsidR="00041C4D" w:rsidRPr="008F43C9">
        <w:rPr>
          <w:rFonts w:ascii="Simplified Arabic" w:hAnsi="Simplified Arabic" w:cs="Simplified Arabic"/>
          <w:sz w:val="28"/>
          <w:szCs w:val="28"/>
          <w:rtl/>
          <w:lang w:bidi="ar-IQ"/>
        </w:rPr>
        <w:lastRenderedPageBreak/>
        <w:t xml:space="preserve">الباحث </w:t>
      </w:r>
      <w:r w:rsidR="00041C4D" w:rsidRPr="008F43C9">
        <w:rPr>
          <w:rFonts w:ascii="Simplified Arabic" w:hAnsi="Simplified Arabic" w:cs="Simplified Arabic" w:hint="cs"/>
          <w:sz w:val="28"/>
          <w:szCs w:val="28"/>
          <w:rtl/>
          <w:lang w:bidi="ar-IQ"/>
        </w:rPr>
        <w:t>أ</w:t>
      </w:r>
      <w:r w:rsidR="00041C4D" w:rsidRPr="008F43C9">
        <w:rPr>
          <w:rFonts w:ascii="Simplified Arabic" w:hAnsi="Simplified Arabic" w:cs="Simplified Arabic"/>
          <w:sz w:val="28"/>
          <w:szCs w:val="28"/>
          <w:rtl/>
          <w:lang w:bidi="ar-IQ"/>
        </w:rPr>
        <w:t xml:space="preserve">ن </w:t>
      </w:r>
      <w:r w:rsidR="00041C4D" w:rsidRPr="008F43C9">
        <w:rPr>
          <w:rFonts w:ascii="Simplified Arabic" w:hAnsi="Simplified Arabic" w:cs="Simplified Arabic" w:hint="cs"/>
          <w:sz w:val="28"/>
          <w:szCs w:val="28"/>
          <w:rtl/>
          <w:lang w:bidi="ar-IQ"/>
        </w:rPr>
        <w:t>استخدام الاسلوب المنظم ذاتيا</w:t>
      </w:r>
      <w:r w:rsidR="00041C4D" w:rsidRPr="008F43C9">
        <w:rPr>
          <w:rFonts w:ascii="Simplified Arabic" w:hAnsi="Simplified Arabic" w:cs="Simplified Arabic"/>
          <w:sz w:val="28"/>
          <w:szCs w:val="28"/>
          <w:rtl/>
          <w:lang w:bidi="ar-IQ"/>
        </w:rPr>
        <w:t xml:space="preserve"> عمل على استثمار جيد للفروق الفردية حيث </w:t>
      </w:r>
      <w:r w:rsidR="00041C4D" w:rsidRPr="008F43C9">
        <w:rPr>
          <w:rFonts w:ascii="Simplified Arabic" w:hAnsi="Simplified Arabic" w:cs="Simplified Arabic" w:hint="cs"/>
          <w:sz w:val="28"/>
          <w:szCs w:val="28"/>
          <w:rtl/>
          <w:lang w:bidi="ar-IQ"/>
        </w:rPr>
        <w:t>أ</w:t>
      </w:r>
      <w:r w:rsidR="00041C4D" w:rsidRPr="008F43C9">
        <w:rPr>
          <w:rFonts w:ascii="Simplified Arabic" w:hAnsi="Simplified Arabic" w:cs="Simplified Arabic"/>
          <w:sz w:val="28"/>
          <w:szCs w:val="28"/>
          <w:rtl/>
          <w:lang w:bidi="ar-IQ"/>
        </w:rPr>
        <w:t xml:space="preserve">صبحت تلك الفروق عاملا مساعدا على التطوير من خلال متابعة المدرس </w:t>
      </w:r>
      <w:proofErr w:type="spellStart"/>
      <w:r w:rsidR="00041C4D" w:rsidRPr="008F43C9">
        <w:rPr>
          <w:rFonts w:ascii="Simplified Arabic" w:hAnsi="Simplified Arabic" w:cs="Simplified Arabic"/>
          <w:sz w:val="28"/>
          <w:szCs w:val="28"/>
          <w:rtl/>
          <w:lang w:bidi="ar-IQ"/>
        </w:rPr>
        <w:t>لاداء</w:t>
      </w:r>
      <w:proofErr w:type="spellEnd"/>
      <w:r w:rsidR="00041C4D" w:rsidRPr="008F43C9">
        <w:rPr>
          <w:rFonts w:ascii="Simplified Arabic" w:hAnsi="Simplified Arabic" w:cs="Simplified Arabic"/>
          <w:sz w:val="28"/>
          <w:szCs w:val="28"/>
          <w:rtl/>
          <w:lang w:bidi="ar-IQ"/>
        </w:rPr>
        <w:t xml:space="preserve"> </w:t>
      </w:r>
      <w:r w:rsidR="00041C4D" w:rsidRPr="008F43C9">
        <w:rPr>
          <w:rFonts w:ascii="Simplified Arabic" w:hAnsi="Simplified Arabic" w:cs="Simplified Arabic" w:hint="cs"/>
          <w:sz w:val="28"/>
          <w:szCs w:val="28"/>
          <w:rtl/>
          <w:lang w:bidi="ar-IQ"/>
        </w:rPr>
        <w:t xml:space="preserve">الطلاب ومراقبة الطلاب </w:t>
      </w:r>
      <w:proofErr w:type="spellStart"/>
      <w:r w:rsidR="00041C4D" w:rsidRPr="008F43C9">
        <w:rPr>
          <w:rFonts w:ascii="Simplified Arabic" w:hAnsi="Simplified Arabic" w:cs="Simplified Arabic" w:hint="cs"/>
          <w:sz w:val="28"/>
          <w:szCs w:val="28"/>
          <w:rtl/>
          <w:lang w:bidi="ar-IQ"/>
        </w:rPr>
        <w:t>لادائهم</w:t>
      </w:r>
      <w:proofErr w:type="spellEnd"/>
      <w:r w:rsidR="00041C4D" w:rsidRPr="008F43C9">
        <w:rPr>
          <w:rFonts w:ascii="Simplified Arabic" w:hAnsi="Simplified Arabic" w:cs="Simplified Arabic"/>
          <w:sz w:val="28"/>
          <w:szCs w:val="28"/>
          <w:rtl/>
          <w:lang w:bidi="ar-IQ"/>
        </w:rPr>
        <w:t xml:space="preserve"> وبالتالي  كثرة المراقبة والتدوين من </w:t>
      </w:r>
      <w:r w:rsidR="00041C4D" w:rsidRPr="008F43C9">
        <w:rPr>
          <w:rFonts w:ascii="Simplified Arabic" w:hAnsi="Simplified Arabic" w:cs="Simplified Arabic" w:hint="cs"/>
          <w:sz w:val="28"/>
          <w:szCs w:val="28"/>
          <w:rtl/>
          <w:lang w:bidi="ar-IQ"/>
        </w:rPr>
        <w:t>أ</w:t>
      </w:r>
      <w:r w:rsidR="00041C4D" w:rsidRPr="008F43C9">
        <w:rPr>
          <w:rFonts w:ascii="Simplified Arabic" w:hAnsi="Simplified Arabic" w:cs="Simplified Arabic"/>
          <w:sz w:val="28"/>
          <w:szCs w:val="28"/>
          <w:rtl/>
          <w:lang w:bidi="ar-IQ"/>
        </w:rPr>
        <w:t>جل</w:t>
      </w:r>
      <w:r w:rsidR="00041C4D">
        <w:rPr>
          <w:rFonts w:ascii="Simplified Arabic" w:eastAsia="Times New Roman"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تقويم مستوى ال</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داء قد ساعد </w:t>
      </w:r>
      <w:r w:rsidR="00041C4D" w:rsidRPr="00041C4D">
        <w:rPr>
          <w:rFonts w:ascii="Simplified Arabic" w:hAnsi="Simplified Arabic" w:cs="Simplified Arabic" w:hint="cs"/>
          <w:sz w:val="28"/>
          <w:szCs w:val="28"/>
          <w:rtl/>
          <w:lang w:bidi="ar-IQ"/>
        </w:rPr>
        <w:t xml:space="preserve">ذلك </w:t>
      </w:r>
      <w:r w:rsidR="00041C4D" w:rsidRPr="00041C4D">
        <w:rPr>
          <w:rFonts w:ascii="Simplified Arabic" w:hAnsi="Simplified Arabic" w:cs="Simplified Arabic"/>
          <w:sz w:val="28"/>
          <w:szCs w:val="28"/>
          <w:rtl/>
          <w:lang w:bidi="ar-IQ"/>
        </w:rPr>
        <w:t>على دينامي</w:t>
      </w:r>
      <w:r w:rsidR="00041C4D" w:rsidRPr="00041C4D">
        <w:rPr>
          <w:rFonts w:ascii="Simplified Arabic" w:hAnsi="Simplified Arabic" w:cs="Simplified Arabic" w:hint="cs"/>
          <w:sz w:val="28"/>
          <w:szCs w:val="28"/>
          <w:rtl/>
          <w:lang w:bidi="ar-IQ"/>
        </w:rPr>
        <w:t>كي</w:t>
      </w:r>
      <w:r w:rsidR="00041C4D" w:rsidRPr="00041C4D">
        <w:rPr>
          <w:rFonts w:ascii="Simplified Arabic" w:hAnsi="Simplified Arabic" w:cs="Simplified Arabic"/>
          <w:sz w:val="28"/>
          <w:szCs w:val="28"/>
          <w:rtl/>
          <w:lang w:bidi="ar-IQ"/>
        </w:rPr>
        <w:t xml:space="preserve">ة تعلم جديدة </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 xml:space="preserve">لربط المهارات الفنية </w:t>
      </w:r>
      <w:r w:rsidR="00041C4D" w:rsidRPr="00041C4D">
        <w:rPr>
          <w:rFonts w:ascii="Simplified Arabic" w:hAnsi="Simplified Arabic" w:cs="Simplified Arabic" w:hint="cs"/>
          <w:sz w:val="28"/>
          <w:szCs w:val="28"/>
          <w:rtl/>
          <w:lang w:bidi="ar-IQ"/>
        </w:rPr>
        <w:t>وتأثيرها في</w:t>
      </w:r>
      <w:r w:rsidR="00041C4D" w:rsidRPr="00041C4D">
        <w:rPr>
          <w:rFonts w:ascii="Simplified Arabic" w:hAnsi="Simplified Arabic" w:cs="Simplified Arabic"/>
          <w:sz w:val="28"/>
          <w:szCs w:val="28"/>
          <w:rtl/>
          <w:lang w:bidi="ar-IQ"/>
        </w:rPr>
        <w:t xml:space="preserve"> </w:t>
      </w:r>
      <w:proofErr w:type="spellStart"/>
      <w:r w:rsidR="00041C4D" w:rsidRPr="00041C4D">
        <w:rPr>
          <w:rFonts w:ascii="Simplified Arabic" w:hAnsi="Simplified Arabic" w:cs="Simplified Arabic"/>
          <w:sz w:val="28"/>
          <w:szCs w:val="28"/>
          <w:rtl/>
          <w:lang w:bidi="ar-IQ"/>
        </w:rPr>
        <w:t>ا</w:t>
      </w:r>
      <w:r w:rsidR="00041C4D" w:rsidRPr="00041C4D">
        <w:rPr>
          <w:rFonts w:ascii="Simplified Arabic" w:hAnsi="Simplified Arabic" w:cs="Simplified Arabic" w:hint="cs"/>
          <w:sz w:val="28"/>
          <w:szCs w:val="28"/>
          <w:rtl/>
          <w:lang w:bidi="ar-IQ"/>
        </w:rPr>
        <w:t>الناتج</w:t>
      </w:r>
      <w:proofErr w:type="spellEnd"/>
      <w:r w:rsidR="00041C4D" w:rsidRPr="00041C4D">
        <w:rPr>
          <w:rFonts w:ascii="Simplified Arabic" w:hAnsi="Simplified Arabic" w:cs="Simplified Arabic" w:hint="cs"/>
          <w:sz w:val="28"/>
          <w:szCs w:val="28"/>
          <w:rtl/>
          <w:lang w:bidi="ar-IQ"/>
        </w:rPr>
        <w:t xml:space="preserve"> المعرفي, </w:t>
      </w:r>
      <w:r w:rsidR="00041C4D" w:rsidRPr="00041C4D">
        <w:rPr>
          <w:rFonts w:ascii="Simplified Arabic" w:hAnsi="Simplified Arabic" w:cs="Simplified Arabic"/>
          <w:sz w:val="28"/>
          <w:szCs w:val="28"/>
          <w:rtl/>
          <w:lang w:bidi="ar-IQ"/>
        </w:rPr>
        <w:t xml:space="preserve">لتحسين المقدرة على لعب كرة قدم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لصالات ، وكذلك تتفق نتائج دراستنا مع </w:t>
      </w:r>
      <w:proofErr w:type="spellStart"/>
      <w:r w:rsidR="00041C4D" w:rsidRPr="00041C4D">
        <w:rPr>
          <w:rFonts w:ascii="Simplified Arabic" w:hAnsi="Simplified Arabic" w:cs="Simplified Arabic"/>
          <w:sz w:val="28"/>
          <w:szCs w:val="28"/>
          <w:rtl/>
          <w:lang w:bidi="ar-IQ"/>
        </w:rPr>
        <w:t>ماتوصلت</w:t>
      </w:r>
      <w:proofErr w:type="spellEnd"/>
      <w:r w:rsidR="00041C4D" w:rsidRPr="00041C4D">
        <w:rPr>
          <w:rFonts w:ascii="Simplified Arabic" w:hAnsi="Simplified Arabic" w:cs="Simplified Arabic"/>
          <w:sz w:val="28"/>
          <w:szCs w:val="28"/>
          <w:rtl/>
          <w:lang w:bidi="ar-IQ"/>
        </w:rPr>
        <w:t xml:space="preserve"> اليه زكية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براهيم </w:t>
      </w:r>
      <w:r w:rsidR="00041C4D" w:rsidRPr="00041C4D">
        <w:rPr>
          <w:rFonts w:ascii="Simplified Arabic" w:hAnsi="Simplified Arabic" w:cs="Simplified Arabic" w:hint="cs"/>
          <w:sz w:val="28"/>
          <w:szCs w:val="28"/>
          <w:rtl/>
          <w:lang w:bidi="ar-IQ"/>
        </w:rPr>
        <w:t>اذ</w:t>
      </w:r>
      <w:r w:rsidR="00041C4D" w:rsidRPr="00041C4D">
        <w:rPr>
          <w:rFonts w:ascii="Simplified Arabic" w:hAnsi="Simplified Arabic" w:cs="Simplified Arabic"/>
          <w:sz w:val="28"/>
          <w:szCs w:val="28"/>
          <w:rtl/>
          <w:lang w:bidi="ar-IQ"/>
        </w:rPr>
        <w:t xml:space="preserve"> ترى </w:t>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sz w:val="28"/>
          <w:szCs w:val="28"/>
          <w:rtl/>
          <w:lang w:bidi="ar-IQ"/>
        </w:rPr>
        <w:t xml:space="preserve"> ان الاتجاهات الحديثة في التعليم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خذت على عاتقها الدعوة الى ايجابية التعلم في الحصول على الخبرة (المعرفة) التي يهي</w:t>
      </w:r>
      <w:r w:rsidR="00041C4D" w:rsidRPr="00041C4D">
        <w:rPr>
          <w:rFonts w:ascii="Simplified Arabic" w:hAnsi="Simplified Arabic" w:cs="Simplified Arabic" w:hint="cs"/>
          <w:sz w:val="28"/>
          <w:szCs w:val="28"/>
          <w:rtl/>
          <w:lang w:bidi="ar-IQ"/>
        </w:rPr>
        <w:t>ئ</w:t>
      </w:r>
      <w:r w:rsidR="00041C4D" w:rsidRPr="00041C4D">
        <w:rPr>
          <w:rFonts w:ascii="Simplified Arabic" w:hAnsi="Simplified Arabic" w:cs="Simplified Arabic"/>
          <w:sz w:val="28"/>
          <w:szCs w:val="28"/>
          <w:rtl/>
          <w:lang w:bidi="ar-IQ"/>
        </w:rPr>
        <w:t xml:space="preserve">ها الموقف التعليمي للمتعلم الذي ينقل محور الاهتمام من المدرس الى الطالب ليقف الاخير موقفا ايجابيا نشطا في تحقيق الاهداف </w:t>
      </w:r>
      <w:proofErr w:type="spellStart"/>
      <w:r w:rsidR="00041C4D" w:rsidRPr="00041C4D">
        <w:rPr>
          <w:rFonts w:ascii="Simplified Arabic" w:hAnsi="Simplified Arabic" w:cs="Simplified Arabic"/>
          <w:sz w:val="28"/>
          <w:szCs w:val="28"/>
          <w:rtl/>
          <w:lang w:bidi="ar-IQ"/>
        </w:rPr>
        <w:t>المطلوبه</w:t>
      </w:r>
      <w:proofErr w:type="spellEnd"/>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hint="cs"/>
          <w:sz w:val="28"/>
          <w:szCs w:val="28"/>
          <w:vertAlign w:val="superscript"/>
          <w:rtl/>
          <w:lang w:bidi="ar-IQ"/>
        </w:rPr>
        <w:t xml:space="preserve"> </w:t>
      </w:r>
      <w:r w:rsidR="00041C4D" w:rsidRPr="00041C4D">
        <w:rPr>
          <w:rFonts w:ascii="Simplified Arabic" w:hAnsi="Simplified Arabic" w:cs="Simplified Arabic"/>
          <w:sz w:val="28"/>
          <w:szCs w:val="28"/>
          <w:vertAlign w:val="superscript"/>
          <w:rtl/>
          <w:lang w:bidi="ar-IQ"/>
        </w:rPr>
        <w:t xml:space="preserve">( </w:t>
      </w:r>
      <w:r w:rsidR="00041C4D" w:rsidRPr="00041C4D">
        <w:rPr>
          <w:rFonts w:ascii="Simplified Arabic" w:hAnsi="Simplified Arabic" w:cs="Simplified Arabic"/>
          <w:sz w:val="28"/>
          <w:szCs w:val="28"/>
          <w:vertAlign w:val="superscript"/>
          <w:rtl/>
          <w:lang w:bidi="ar-IQ"/>
        </w:rPr>
        <w:footnoteReference w:id="8"/>
      </w:r>
      <w:r w:rsidR="00041C4D" w:rsidRPr="00041C4D">
        <w:rPr>
          <w:rFonts w:ascii="Simplified Arabic" w:hAnsi="Simplified Arabic" w:cs="Simplified Arabic"/>
          <w:sz w:val="28"/>
          <w:szCs w:val="28"/>
          <w:vertAlign w:val="superscript"/>
          <w:rtl/>
          <w:lang w:bidi="ar-IQ"/>
        </w:rPr>
        <w:t>)</w:t>
      </w:r>
      <w:r w:rsid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color w:val="000000" w:themeColor="text1"/>
          <w:sz w:val="28"/>
          <w:szCs w:val="28"/>
          <w:rtl/>
          <w:lang w:bidi="ar-IQ"/>
        </w:rPr>
        <w:t xml:space="preserve">ويضيف ليس ريد </w:t>
      </w:r>
      <w:proofErr w:type="spellStart"/>
      <w:r w:rsidR="00041C4D" w:rsidRPr="00041C4D">
        <w:rPr>
          <w:rFonts w:ascii="Simplified Arabic" w:hAnsi="Simplified Arabic" w:cs="Simplified Arabic"/>
          <w:color w:val="000000" w:themeColor="text1"/>
          <w:sz w:val="28"/>
          <w:szCs w:val="28"/>
          <w:rtl/>
          <w:lang w:bidi="ar-IQ"/>
        </w:rPr>
        <w:t>وهورد</w:t>
      </w:r>
      <w:proofErr w:type="spellEnd"/>
      <w:r w:rsidR="00041C4D" w:rsidRPr="00041C4D">
        <w:rPr>
          <w:rFonts w:ascii="Simplified Arabic" w:hAnsi="Simplified Arabic" w:cs="Simplified Arabic"/>
          <w:color w:val="000000" w:themeColor="text1"/>
          <w:sz w:val="28"/>
          <w:szCs w:val="28"/>
          <w:rtl/>
          <w:lang w:bidi="ar-IQ"/>
        </w:rPr>
        <w:t xml:space="preserve"> وستوكن </w:t>
      </w:r>
      <w:r w:rsidR="00041C4D" w:rsidRPr="00041C4D">
        <w:rPr>
          <w:rFonts w:ascii="Simplified Arabic" w:hAnsi="Simplified Arabic" w:cs="Simplified Arabic"/>
          <w:color w:val="000000" w:themeColor="text1"/>
          <w:sz w:val="28"/>
          <w:szCs w:val="28"/>
          <w:vertAlign w:val="superscript"/>
          <w:rtl/>
          <w:lang w:bidi="ar-IQ"/>
        </w:rPr>
        <w:t>((</w:t>
      </w:r>
      <w:r w:rsidR="00041C4D" w:rsidRPr="00041C4D">
        <w:rPr>
          <w:rFonts w:ascii="Simplified Arabic" w:hAnsi="Simplified Arabic" w:cs="Simplified Arabic"/>
          <w:color w:val="000000" w:themeColor="text1"/>
          <w:sz w:val="28"/>
          <w:szCs w:val="28"/>
          <w:rtl/>
          <w:lang w:bidi="ar-IQ"/>
        </w:rPr>
        <w:t xml:space="preserve"> ان اللاعب في كافة المستويات </w:t>
      </w:r>
      <w:r w:rsidR="00041C4D" w:rsidRPr="00041C4D">
        <w:rPr>
          <w:rFonts w:ascii="Simplified Arabic" w:hAnsi="Simplified Arabic" w:cs="Simplified Arabic" w:hint="cs"/>
          <w:color w:val="000000" w:themeColor="text1"/>
          <w:sz w:val="28"/>
          <w:szCs w:val="28"/>
          <w:rtl/>
          <w:lang w:bidi="ar-IQ"/>
        </w:rPr>
        <w:t>ي</w:t>
      </w:r>
      <w:r w:rsidR="00041C4D" w:rsidRPr="00041C4D">
        <w:rPr>
          <w:rFonts w:ascii="Simplified Arabic" w:hAnsi="Simplified Arabic" w:cs="Simplified Arabic"/>
          <w:color w:val="000000" w:themeColor="text1"/>
          <w:sz w:val="28"/>
          <w:szCs w:val="28"/>
          <w:rtl/>
          <w:lang w:bidi="ar-IQ"/>
        </w:rPr>
        <w:t xml:space="preserve">حتاج وقتا لمعالجة النتائج </w:t>
      </w:r>
      <w:proofErr w:type="spellStart"/>
      <w:r w:rsidR="00041C4D" w:rsidRPr="00041C4D">
        <w:rPr>
          <w:rFonts w:ascii="Simplified Arabic" w:hAnsi="Simplified Arabic" w:cs="Simplified Arabic"/>
          <w:color w:val="000000" w:themeColor="text1"/>
          <w:sz w:val="28"/>
          <w:szCs w:val="28"/>
          <w:rtl/>
          <w:lang w:bidi="ar-IQ"/>
        </w:rPr>
        <w:t>الناجحه</w:t>
      </w:r>
      <w:proofErr w:type="spellEnd"/>
      <w:r w:rsidR="00041C4D" w:rsidRPr="00041C4D">
        <w:rPr>
          <w:rFonts w:ascii="Simplified Arabic" w:hAnsi="Simplified Arabic" w:cs="Simplified Arabic"/>
          <w:color w:val="000000" w:themeColor="text1"/>
          <w:sz w:val="28"/>
          <w:szCs w:val="28"/>
          <w:rtl/>
          <w:lang w:bidi="ar-IQ"/>
        </w:rPr>
        <w:t xml:space="preserve"> قبل تقديم </w:t>
      </w:r>
      <w:proofErr w:type="spellStart"/>
      <w:r w:rsidR="00041C4D" w:rsidRPr="00041C4D">
        <w:rPr>
          <w:rFonts w:ascii="Simplified Arabic" w:hAnsi="Simplified Arabic" w:cs="Simplified Arabic"/>
          <w:color w:val="000000" w:themeColor="text1"/>
          <w:sz w:val="28"/>
          <w:szCs w:val="28"/>
          <w:rtl/>
          <w:lang w:bidi="ar-IQ"/>
        </w:rPr>
        <w:t>ا</w:t>
      </w:r>
      <w:r w:rsidR="00041C4D" w:rsidRPr="00041C4D">
        <w:rPr>
          <w:rFonts w:ascii="Simplified Arabic" w:hAnsi="Simplified Arabic" w:cs="Simplified Arabic" w:hint="cs"/>
          <w:color w:val="000000" w:themeColor="text1"/>
          <w:sz w:val="28"/>
          <w:szCs w:val="28"/>
          <w:rtl/>
          <w:lang w:bidi="ar-IQ"/>
        </w:rPr>
        <w:t>المدرس</w:t>
      </w:r>
      <w:proofErr w:type="spellEnd"/>
      <w:r w:rsidR="00041C4D" w:rsidRPr="00041C4D">
        <w:rPr>
          <w:rFonts w:ascii="Simplified Arabic" w:hAnsi="Simplified Arabic" w:cs="Simplified Arabic"/>
          <w:color w:val="000000" w:themeColor="text1"/>
          <w:sz w:val="28"/>
          <w:szCs w:val="28"/>
          <w:rtl/>
          <w:lang w:bidi="ar-IQ"/>
        </w:rPr>
        <w:t xml:space="preserve"> تغذية راجعه اضافية مبنية على </w:t>
      </w:r>
      <w:proofErr w:type="spellStart"/>
      <w:r w:rsidR="00041C4D" w:rsidRPr="00041C4D">
        <w:rPr>
          <w:rFonts w:ascii="Simplified Arabic" w:hAnsi="Simplified Arabic" w:cs="Simplified Arabic"/>
          <w:color w:val="000000" w:themeColor="text1"/>
          <w:sz w:val="28"/>
          <w:szCs w:val="28"/>
          <w:rtl/>
          <w:lang w:bidi="ar-IQ"/>
        </w:rPr>
        <w:t>الملاحظه</w:t>
      </w:r>
      <w:proofErr w:type="spellEnd"/>
      <w:r w:rsidR="00041C4D" w:rsidRPr="00041C4D">
        <w:rPr>
          <w:rFonts w:ascii="Simplified Arabic" w:hAnsi="Simplified Arabic" w:cs="Simplified Arabic"/>
          <w:color w:val="000000" w:themeColor="text1"/>
          <w:sz w:val="28"/>
          <w:szCs w:val="28"/>
          <w:rtl/>
          <w:lang w:bidi="ar-IQ"/>
        </w:rPr>
        <w:t xml:space="preserve"> ومع ذلك فان اللاعب ذو الخبرات البسيطة </w:t>
      </w:r>
      <w:r w:rsidR="00041C4D" w:rsidRPr="00041C4D">
        <w:rPr>
          <w:rFonts w:ascii="Simplified Arabic" w:hAnsi="Simplified Arabic" w:cs="Simplified Arabic" w:hint="cs"/>
          <w:color w:val="000000" w:themeColor="text1"/>
          <w:sz w:val="28"/>
          <w:szCs w:val="28"/>
          <w:rtl/>
          <w:lang w:bidi="ar-IQ"/>
        </w:rPr>
        <w:t>أ</w:t>
      </w:r>
      <w:r w:rsidR="00041C4D" w:rsidRPr="00041C4D">
        <w:rPr>
          <w:rFonts w:ascii="Simplified Arabic" w:hAnsi="Simplified Arabic" w:cs="Simplified Arabic"/>
          <w:color w:val="000000" w:themeColor="text1"/>
          <w:sz w:val="28"/>
          <w:szCs w:val="28"/>
          <w:rtl/>
          <w:lang w:bidi="ar-IQ"/>
        </w:rPr>
        <w:t xml:space="preserve">قل قدرة على فهم </w:t>
      </w:r>
      <w:proofErr w:type="spellStart"/>
      <w:r w:rsidR="00041C4D" w:rsidRPr="00041C4D">
        <w:rPr>
          <w:rFonts w:ascii="Simplified Arabic" w:hAnsi="Simplified Arabic" w:cs="Simplified Arabic"/>
          <w:color w:val="000000" w:themeColor="text1"/>
          <w:sz w:val="28"/>
          <w:szCs w:val="28"/>
          <w:rtl/>
          <w:lang w:bidi="ar-IQ"/>
        </w:rPr>
        <w:t>ماحدث</w:t>
      </w:r>
      <w:proofErr w:type="spellEnd"/>
      <w:r w:rsidR="00041C4D" w:rsidRPr="00041C4D">
        <w:rPr>
          <w:rFonts w:ascii="Simplified Arabic" w:hAnsi="Simplified Arabic" w:cs="Simplified Arabic"/>
          <w:color w:val="000000" w:themeColor="text1"/>
          <w:sz w:val="28"/>
          <w:szCs w:val="28"/>
          <w:rtl/>
          <w:lang w:bidi="ar-IQ"/>
        </w:rPr>
        <w:t xml:space="preserve"> ولذلك فه</w:t>
      </w:r>
      <w:r w:rsidR="00041C4D" w:rsidRPr="00041C4D">
        <w:rPr>
          <w:rFonts w:ascii="Simplified Arabic" w:hAnsi="Simplified Arabic" w:cs="Simplified Arabic" w:hint="cs"/>
          <w:color w:val="000000" w:themeColor="text1"/>
          <w:sz w:val="28"/>
          <w:szCs w:val="28"/>
          <w:rtl/>
          <w:lang w:bidi="ar-IQ"/>
        </w:rPr>
        <w:t>و</w:t>
      </w:r>
      <w:r w:rsidR="00041C4D" w:rsidRPr="00041C4D">
        <w:rPr>
          <w:rFonts w:ascii="Simplified Arabic" w:hAnsi="Simplified Arabic" w:cs="Simplified Arabic"/>
          <w:color w:val="000000" w:themeColor="text1"/>
          <w:sz w:val="28"/>
          <w:szCs w:val="28"/>
          <w:rtl/>
          <w:lang w:bidi="ar-IQ"/>
        </w:rPr>
        <w:t xml:space="preserve"> بحاجة </w:t>
      </w:r>
      <w:r w:rsidR="00041C4D" w:rsidRPr="00041C4D">
        <w:rPr>
          <w:rFonts w:ascii="Simplified Arabic" w:hAnsi="Simplified Arabic" w:cs="Simplified Arabic" w:hint="cs"/>
          <w:color w:val="000000" w:themeColor="text1"/>
          <w:sz w:val="28"/>
          <w:szCs w:val="28"/>
          <w:rtl/>
          <w:lang w:bidi="ar-IQ"/>
        </w:rPr>
        <w:t>أ</w:t>
      </w:r>
      <w:r w:rsidR="00041C4D" w:rsidRPr="00041C4D">
        <w:rPr>
          <w:rFonts w:ascii="Simplified Arabic" w:hAnsi="Simplified Arabic" w:cs="Simplified Arabic"/>
          <w:color w:val="000000" w:themeColor="text1"/>
          <w:sz w:val="28"/>
          <w:szCs w:val="28"/>
          <w:rtl/>
          <w:lang w:bidi="ar-IQ"/>
        </w:rPr>
        <w:t xml:space="preserve">حيانا الى تغذية راجعه لاكتسابه المعرفة يصبح </w:t>
      </w:r>
      <w:r w:rsidR="00041C4D" w:rsidRPr="00041C4D">
        <w:rPr>
          <w:rFonts w:ascii="Simplified Arabic" w:hAnsi="Simplified Arabic" w:cs="Simplified Arabic" w:hint="cs"/>
          <w:color w:val="000000" w:themeColor="text1"/>
          <w:sz w:val="28"/>
          <w:szCs w:val="28"/>
          <w:rtl/>
          <w:lang w:bidi="ar-IQ"/>
        </w:rPr>
        <w:t>أ</w:t>
      </w:r>
      <w:r w:rsidR="00041C4D" w:rsidRPr="00041C4D">
        <w:rPr>
          <w:rFonts w:ascii="Simplified Arabic" w:hAnsi="Simplified Arabic" w:cs="Simplified Arabic"/>
          <w:color w:val="000000" w:themeColor="text1"/>
          <w:sz w:val="28"/>
          <w:szCs w:val="28"/>
          <w:rtl/>
          <w:lang w:bidi="ar-IQ"/>
        </w:rPr>
        <w:t>كثر قدرة</w:t>
      </w:r>
      <w:r w:rsidR="00041C4D" w:rsidRPr="00041C4D">
        <w:rPr>
          <w:rFonts w:ascii="Simplified Arabic" w:hAnsi="Simplified Arabic" w:cs="Simplified Arabic"/>
          <w:sz w:val="28"/>
          <w:szCs w:val="28"/>
          <w:rtl/>
          <w:lang w:bidi="ar-IQ"/>
        </w:rPr>
        <w:t xml:space="preserve"> على مقارنة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دائه مع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داء الاخر </w:t>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sz w:val="28"/>
          <w:szCs w:val="28"/>
          <w:vertAlign w:val="superscript"/>
          <w:rtl/>
          <w:lang w:bidi="ar-IQ"/>
        </w:rPr>
        <w:t>(</w:t>
      </w:r>
      <w:r w:rsidR="00041C4D" w:rsidRPr="00041C4D">
        <w:rPr>
          <w:vertAlign w:val="superscript"/>
          <w:rtl/>
        </w:rPr>
        <w:footnoteReference w:id="9"/>
      </w:r>
      <w:r w:rsidR="00041C4D" w:rsidRPr="00041C4D">
        <w:rPr>
          <w:rFonts w:ascii="Simplified Arabic" w:hAnsi="Simplified Arabic" w:cs="Simplified Arabic"/>
          <w:sz w:val="28"/>
          <w:szCs w:val="28"/>
          <w:vertAlign w:val="superscript"/>
          <w:rtl/>
          <w:lang w:bidi="ar-IQ"/>
        </w:rPr>
        <w:t>)</w:t>
      </w:r>
      <w:r w:rsid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كما و</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عزو الباحث هذه المعنوية الحاصلة لصالح الاختبارات البعدية إلى الممارسة المستمرة والمقصودة من قبل الط</w:t>
      </w:r>
      <w:r w:rsidR="00041C4D" w:rsidRPr="00041C4D">
        <w:rPr>
          <w:rFonts w:ascii="Simplified Arabic" w:hAnsi="Simplified Arabic" w:cs="Simplified Arabic" w:hint="cs"/>
          <w:sz w:val="28"/>
          <w:szCs w:val="28"/>
          <w:rtl/>
          <w:lang w:bidi="ar-IQ"/>
        </w:rPr>
        <w:t>لاب</w:t>
      </w:r>
      <w:r w:rsidR="00041C4D" w:rsidRPr="00041C4D">
        <w:rPr>
          <w:rFonts w:ascii="Simplified Arabic" w:hAnsi="Simplified Arabic" w:cs="Simplified Arabic"/>
          <w:sz w:val="28"/>
          <w:szCs w:val="28"/>
          <w:rtl/>
          <w:lang w:bidi="ar-IQ"/>
        </w:rPr>
        <w:t xml:space="preserve"> من خلال الوحدات التعليمية المستخدمة </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فضلاً عن ان ما لاحظه الباحث ان الط</w:t>
      </w:r>
      <w:r w:rsidR="00041C4D" w:rsidRPr="00041C4D">
        <w:rPr>
          <w:rFonts w:ascii="Simplified Arabic" w:hAnsi="Simplified Arabic" w:cs="Simplified Arabic" w:hint="cs"/>
          <w:sz w:val="28"/>
          <w:szCs w:val="28"/>
          <w:rtl/>
          <w:lang w:bidi="ar-IQ"/>
        </w:rPr>
        <w:t>لاب</w:t>
      </w:r>
      <w:r w:rsidR="00041C4D" w:rsidRPr="00041C4D">
        <w:rPr>
          <w:rFonts w:ascii="Simplified Arabic" w:hAnsi="Simplified Arabic" w:cs="Simplified Arabic"/>
          <w:sz w:val="28"/>
          <w:szCs w:val="28"/>
          <w:rtl/>
          <w:lang w:bidi="ar-IQ"/>
        </w:rPr>
        <w:t xml:space="preserve"> عند تطبيق التمارين ينفذ</w:t>
      </w:r>
      <w:r w:rsidR="00041C4D" w:rsidRPr="00041C4D">
        <w:rPr>
          <w:rFonts w:ascii="Simplified Arabic" w:hAnsi="Simplified Arabic" w:cs="Simplified Arabic" w:hint="cs"/>
          <w:sz w:val="28"/>
          <w:szCs w:val="28"/>
          <w:rtl/>
          <w:lang w:bidi="ar-IQ"/>
        </w:rPr>
        <w:t>ون</w:t>
      </w:r>
      <w:r w:rsidR="00041C4D" w:rsidRPr="00041C4D">
        <w:rPr>
          <w:rFonts w:ascii="Simplified Arabic" w:hAnsi="Simplified Arabic" w:cs="Simplified Arabic"/>
          <w:sz w:val="28"/>
          <w:szCs w:val="28"/>
          <w:rtl/>
          <w:lang w:bidi="ar-IQ"/>
        </w:rPr>
        <w:t xml:space="preserve"> التكرارات المطلوبة ويبذل</w:t>
      </w:r>
      <w:r w:rsidR="00041C4D" w:rsidRPr="00041C4D">
        <w:rPr>
          <w:rFonts w:ascii="Simplified Arabic" w:hAnsi="Simplified Arabic" w:cs="Simplified Arabic" w:hint="cs"/>
          <w:sz w:val="28"/>
          <w:szCs w:val="28"/>
          <w:rtl/>
          <w:lang w:bidi="ar-IQ"/>
        </w:rPr>
        <w:t>ون</w:t>
      </w:r>
      <w:r w:rsidR="00041C4D" w:rsidRPr="00041C4D">
        <w:rPr>
          <w:rFonts w:ascii="Simplified Arabic" w:hAnsi="Simplified Arabic" w:cs="Simplified Arabic"/>
          <w:sz w:val="28"/>
          <w:szCs w:val="28"/>
          <w:rtl/>
          <w:lang w:bidi="ar-IQ"/>
        </w:rPr>
        <w:t xml:space="preserve"> جهود</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 كبيرة للوصول الى الاداء الصحيح ولديه</w:t>
      </w:r>
      <w:r w:rsidR="00041C4D" w:rsidRPr="00041C4D">
        <w:rPr>
          <w:rFonts w:ascii="Simplified Arabic" w:hAnsi="Simplified Arabic" w:cs="Simplified Arabic" w:hint="cs"/>
          <w:sz w:val="28"/>
          <w:szCs w:val="28"/>
          <w:rtl/>
          <w:lang w:bidi="ar-IQ"/>
        </w:rPr>
        <w:t>م</w:t>
      </w:r>
      <w:r w:rsidR="00041C4D" w:rsidRPr="00041C4D">
        <w:rPr>
          <w:rFonts w:ascii="Simplified Arabic" w:hAnsi="Simplified Arabic" w:cs="Simplified Arabic"/>
          <w:sz w:val="28"/>
          <w:szCs w:val="28"/>
          <w:rtl/>
          <w:lang w:bidi="ar-IQ"/>
        </w:rPr>
        <w:t xml:space="preserve"> اندفاع لتلقي المعلومات التي يقدمها </w:t>
      </w:r>
      <w:proofErr w:type="spellStart"/>
      <w:r w:rsidR="00041C4D" w:rsidRPr="00041C4D">
        <w:rPr>
          <w:rFonts w:ascii="Simplified Arabic" w:hAnsi="Simplified Arabic" w:cs="Simplified Arabic"/>
          <w:sz w:val="28"/>
          <w:szCs w:val="28"/>
          <w:rtl/>
          <w:lang w:bidi="ar-IQ"/>
        </w:rPr>
        <w:t>ا</w:t>
      </w:r>
      <w:r w:rsidR="00041C4D" w:rsidRPr="00041C4D">
        <w:rPr>
          <w:rFonts w:ascii="Simplified Arabic" w:hAnsi="Simplified Arabic" w:cs="Simplified Arabic" w:hint="cs"/>
          <w:sz w:val="28"/>
          <w:szCs w:val="28"/>
          <w:rtl/>
          <w:lang w:bidi="ar-IQ"/>
        </w:rPr>
        <w:t>المدرس</w:t>
      </w:r>
      <w:proofErr w:type="spellEnd"/>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ثناء شرح المهارات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و التمارين وهذا ما يؤكده (محمد صبري وآخرون) </w:t>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ن الفرد لا يستطيع تعلم لعبة من الألعاب </w:t>
      </w:r>
      <w:proofErr w:type="spellStart"/>
      <w:r w:rsidR="00041C4D" w:rsidRPr="00041C4D">
        <w:rPr>
          <w:rFonts w:ascii="Simplified Arabic" w:hAnsi="Simplified Arabic" w:cs="Simplified Arabic"/>
          <w:sz w:val="28"/>
          <w:szCs w:val="28"/>
          <w:rtl/>
          <w:lang w:bidi="ar-IQ"/>
        </w:rPr>
        <w:t>أومهارة</w:t>
      </w:r>
      <w:proofErr w:type="spellEnd"/>
      <w:r w:rsidR="00041C4D" w:rsidRPr="00041C4D">
        <w:rPr>
          <w:rFonts w:ascii="Simplified Arabic" w:hAnsi="Simplified Arabic" w:cs="Simplified Arabic"/>
          <w:sz w:val="28"/>
          <w:szCs w:val="28"/>
          <w:rtl/>
          <w:lang w:bidi="ar-IQ"/>
        </w:rPr>
        <w:t xml:space="preserve"> من المهارات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لا </w:t>
      </w:r>
      <w:proofErr w:type="spellStart"/>
      <w:r w:rsidR="00041C4D" w:rsidRPr="00041C4D">
        <w:rPr>
          <w:rFonts w:ascii="Simplified Arabic" w:hAnsi="Simplified Arabic" w:cs="Simplified Arabic"/>
          <w:sz w:val="28"/>
          <w:szCs w:val="28"/>
          <w:rtl/>
          <w:lang w:bidi="ar-IQ"/>
        </w:rPr>
        <w:t>بممارستها</w:t>
      </w:r>
      <w:r w:rsidR="00041C4D" w:rsidRPr="00041C4D">
        <w:rPr>
          <w:rFonts w:ascii="Simplified Arabic" w:hAnsi="Simplified Arabic" w:cs="Simplified Arabic" w:hint="cs"/>
          <w:sz w:val="28"/>
          <w:szCs w:val="28"/>
          <w:rtl/>
          <w:lang w:bidi="ar-IQ"/>
        </w:rPr>
        <w:t>،</w:t>
      </w:r>
      <w:r w:rsidR="00041C4D" w:rsidRPr="00041C4D">
        <w:rPr>
          <w:rFonts w:ascii="Simplified Arabic" w:hAnsi="Simplified Arabic" w:cs="Simplified Arabic"/>
          <w:sz w:val="28"/>
          <w:szCs w:val="28"/>
          <w:rtl/>
          <w:lang w:bidi="ar-IQ"/>
        </w:rPr>
        <w:t>فان</w:t>
      </w:r>
      <w:proofErr w:type="spellEnd"/>
      <w:r w:rsidR="00041C4D" w:rsidRPr="00041C4D">
        <w:rPr>
          <w:rFonts w:ascii="Simplified Arabic" w:hAnsi="Simplified Arabic" w:cs="Simplified Arabic"/>
          <w:sz w:val="28"/>
          <w:szCs w:val="28"/>
          <w:rtl/>
          <w:lang w:bidi="ar-IQ"/>
        </w:rPr>
        <w:t xml:space="preserve"> هذا الطالب لا تزداد كفاءته ولا ينمو إتقانه للمهارات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لا بالممارسة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ذ بمقدار الجهد المبذول في التعلم يكون مقدار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جادته معرفة وتطبيقا </w:t>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sz w:val="28"/>
          <w:szCs w:val="28"/>
          <w:vertAlign w:val="superscript"/>
          <w:rtl/>
          <w:lang w:bidi="ar-IQ"/>
        </w:rPr>
        <w:footnoteReference w:id="10"/>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ن هذه الاساليب تمثل تحد </w:t>
      </w:r>
      <w:r w:rsidR="00041C4D" w:rsidRPr="00041C4D">
        <w:rPr>
          <w:rFonts w:ascii="Simplified Arabic" w:hAnsi="Simplified Arabic" w:cs="Simplified Arabic" w:hint="cs"/>
          <w:sz w:val="28"/>
          <w:szCs w:val="28"/>
          <w:rtl/>
          <w:lang w:bidi="ar-IQ"/>
        </w:rPr>
        <w:t>للمدرسين</w:t>
      </w:r>
      <w:r w:rsidR="00041C4D" w:rsidRPr="00041C4D">
        <w:rPr>
          <w:rFonts w:ascii="Simplified Arabic" w:hAnsi="Simplified Arabic" w:cs="Simplified Arabic"/>
          <w:sz w:val="28"/>
          <w:szCs w:val="28"/>
          <w:rtl/>
          <w:lang w:bidi="ar-IQ"/>
        </w:rPr>
        <w:t xml:space="preserve"> وتنقل اهمية التعليم منهم الى اللاعبين في توجيه الموقف التعليمي وطبيعته وكلما انغمس ال</w:t>
      </w:r>
      <w:r w:rsidR="00041C4D" w:rsidRPr="00041C4D">
        <w:rPr>
          <w:rFonts w:ascii="Simplified Arabic" w:hAnsi="Simplified Arabic" w:cs="Simplified Arabic" w:hint="cs"/>
          <w:sz w:val="28"/>
          <w:szCs w:val="28"/>
          <w:rtl/>
          <w:lang w:bidi="ar-IQ"/>
        </w:rPr>
        <w:t>طلاب</w:t>
      </w:r>
      <w:r w:rsidR="00041C4D" w:rsidRPr="00041C4D">
        <w:rPr>
          <w:rFonts w:ascii="Simplified Arabic" w:hAnsi="Simplified Arabic" w:cs="Simplified Arabic"/>
          <w:sz w:val="28"/>
          <w:szCs w:val="28"/>
          <w:rtl/>
          <w:lang w:bidi="ar-IQ"/>
        </w:rPr>
        <w:t xml:space="preserve"> اكثر في عملية تعليمه</w:t>
      </w:r>
      <w:r w:rsidR="00041C4D" w:rsidRPr="00041C4D">
        <w:rPr>
          <w:rFonts w:ascii="Simplified Arabic" w:hAnsi="Simplified Arabic" w:cs="Simplified Arabic" w:hint="cs"/>
          <w:sz w:val="28"/>
          <w:szCs w:val="28"/>
          <w:rtl/>
          <w:lang w:bidi="ar-IQ"/>
        </w:rPr>
        <w:t>م</w:t>
      </w:r>
      <w:r w:rsidR="00041C4D" w:rsidRPr="00041C4D">
        <w:rPr>
          <w:rFonts w:ascii="Simplified Arabic" w:hAnsi="Simplified Arabic" w:cs="Simplified Arabic"/>
          <w:sz w:val="28"/>
          <w:szCs w:val="28"/>
          <w:rtl/>
          <w:lang w:bidi="ar-IQ"/>
        </w:rPr>
        <w:t xml:space="preserve"> كلما تقدموا بعزيمة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كبر</w:t>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sz w:val="28"/>
          <w:szCs w:val="28"/>
          <w:vertAlign w:val="superscript"/>
          <w:rtl/>
          <w:lang w:bidi="ar-IQ"/>
        </w:rPr>
        <w:t>.(</w:t>
      </w:r>
      <w:r w:rsidR="00041C4D" w:rsidRPr="00041C4D">
        <w:rPr>
          <w:vertAlign w:val="superscript"/>
          <w:rtl/>
        </w:rPr>
        <w:footnoteReference w:id="11"/>
      </w:r>
      <w:r w:rsidR="00041C4D" w:rsidRPr="00041C4D">
        <w:rPr>
          <w:rFonts w:ascii="Simplified Arabic" w:hAnsi="Simplified Arabic" w:cs="Simplified Arabic"/>
          <w:sz w:val="28"/>
          <w:szCs w:val="28"/>
          <w:vertAlign w:val="superscript"/>
          <w:rtl/>
          <w:lang w:bidi="ar-IQ"/>
        </w:rPr>
        <w:t>)</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و</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رى الباحث ان هذا الاسلوب يغير العلاقة بين الطالب وال</w:t>
      </w:r>
      <w:r w:rsidR="00041C4D" w:rsidRPr="00041C4D">
        <w:rPr>
          <w:rFonts w:ascii="Simplified Arabic" w:hAnsi="Simplified Arabic" w:cs="Simplified Arabic" w:hint="cs"/>
          <w:sz w:val="28"/>
          <w:szCs w:val="28"/>
          <w:rtl/>
          <w:lang w:bidi="ar-IQ"/>
        </w:rPr>
        <w:t>مدرس</w:t>
      </w:r>
      <w:r w:rsidR="00041C4D" w:rsidRPr="00041C4D">
        <w:rPr>
          <w:rFonts w:ascii="Simplified Arabic" w:hAnsi="Simplified Arabic" w:cs="Simplified Arabic"/>
          <w:sz w:val="28"/>
          <w:szCs w:val="28"/>
          <w:rtl/>
          <w:lang w:bidi="ar-IQ"/>
        </w:rPr>
        <w:t xml:space="preserve"> ويبرز حقيقة جديدة هي ان على الطالب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ن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تخذ عدد</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 كبير</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 من القرارات لتعديل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دائه والتي تزيد من حجم مسؤولياته الذاتية التي تفرضها عليه تلك القرارات فهي تساهم في تحديد الوقت اللازم لعملية تصحيح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دائه وكيفية الانتقال من نشاط </w:t>
      </w:r>
      <w:proofErr w:type="spellStart"/>
      <w:r w:rsidR="00041C4D" w:rsidRPr="00041C4D">
        <w:rPr>
          <w:rFonts w:ascii="Simplified Arabic" w:hAnsi="Simplified Arabic" w:cs="Simplified Arabic"/>
          <w:sz w:val="28"/>
          <w:szCs w:val="28"/>
          <w:rtl/>
          <w:lang w:bidi="ar-IQ"/>
        </w:rPr>
        <w:t>ل</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خر</w:t>
      </w:r>
      <w:proofErr w:type="spellEnd"/>
      <w:r w:rsidR="00041C4D" w:rsidRPr="00041C4D">
        <w:rPr>
          <w:rFonts w:ascii="Simplified Arabic" w:hAnsi="Simplified Arabic" w:cs="Simplified Arabic"/>
          <w:sz w:val="28"/>
          <w:szCs w:val="28"/>
          <w:rtl/>
          <w:lang w:bidi="ar-IQ"/>
        </w:rPr>
        <w:t xml:space="preserve"> ومن تكرار </w:t>
      </w:r>
      <w:proofErr w:type="spellStart"/>
      <w:r w:rsidR="00041C4D" w:rsidRPr="00041C4D">
        <w:rPr>
          <w:rFonts w:ascii="Simplified Arabic" w:hAnsi="Simplified Arabic" w:cs="Simplified Arabic"/>
          <w:sz w:val="28"/>
          <w:szCs w:val="28"/>
          <w:rtl/>
          <w:lang w:bidi="ar-IQ"/>
        </w:rPr>
        <w:t>ل</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خر</w:t>
      </w:r>
      <w:proofErr w:type="spellEnd"/>
      <w:r w:rsidR="00041C4D" w:rsidRPr="00041C4D">
        <w:rPr>
          <w:rFonts w:ascii="Simplified Arabic" w:hAnsi="Simplified Arabic" w:cs="Simplified Arabic"/>
          <w:sz w:val="28"/>
          <w:szCs w:val="28"/>
          <w:rtl/>
          <w:lang w:bidi="ar-IQ"/>
        </w:rPr>
        <w:t xml:space="preserve"> ,وعليه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ن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 xml:space="preserve">تصل بشكل فردي بالمدرس لمعرفة مقدار براعته ودقته عند </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دائه للواجب وهذا سيحفزه للتوصل الى مجموعة من ال</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هداف لتطوير مستواه ف</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 xml:space="preserve">درك بأنه عليه أن </w:t>
      </w:r>
      <w:proofErr w:type="spellStart"/>
      <w:r w:rsidR="00041C4D" w:rsidRPr="00041C4D">
        <w:rPr>
          <w:rFonts w:ascii="Simplified Arabic" w:hAnsi="Simplified Arabic" w:cs="Simplified Arabic"/>
          <w:sz w:val="28"/>
          <w:szCs w:val="28"/>
          <w:rtl/>
          <w:lang w:bidi="ar-IQ"/>
        </w:rPr>
        <w:t>لا</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عتمد</w:t>
      </w:r>
      <w:proofErr w:type="spellEnd"/>
      <w:r w:rsidR="00041C4D" w:rsidRPr="00041C4D">
        <w:rPr>
          <w:rFonts w:ascii="Simplified Arabic" w:hAnsi="Simplified Arabic" w:cs="Simplified Arabic"/>
          <w:sz w:val="28"/>
          <w:szCs w:val="28"/>
          <w:rtl/>
          <w:lang w:bidi="ar-IQ"/>
        </w:rPr>
        <w:t xml:space="preserve"> اعتماداً كلياً على المصادر الخارجية للتغذية بل يجب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ن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ضيف عليها تغذية راجعة داخلية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ن من </w:t>
      </w:r>
      <w:proofErr w:type="spellStart"/>
      <w:r w:rsidR="00041C4D" w:rsidRPr="00041C4D">
        <w:rPr>
          <w:rFonts w:ascii="Simplified Arabic" w:hAnsi="Simplified Arabic" w:cs="Simplified Arabic"/>
          <w:sz w:val="28"/>
          <w:szCs w:val="28"/>
          <w:rtl/>
          <w:lang w:bidi="ar-IQ"/>
        </w:rPr>
        <w:t>الضروي</w:t>
      </w:r>
      <w:proofErr w:type="spellEnd"/>
      <w:r w:rsidR="00041C4D" w:rsidRPr="00041C4D">
        <w:rPr>
          <w:rFonts w:ascii="Simplified Arabic" w:hAnsi="Simplified Arabic" w:cs="Simplified Arabic"/>
          <w:sz w:val="28"/>
          <w:szCs w:val="28"/>
          <w:rtl/>
          <w:lang w:bidi="ar-IQ"/>
        </w:rPr>
        <w:t xml:space="preserve"> عند </w:t>
      </w:r>
      <w:r w:rsidR="00041C4D" w:rsidRPr="00041C4D">
        <w:rPr>
          <w:rFonts w:ascii="Simplified Arabic" w:hAnsi="Simplified Arabic" w:cs="Simplified Arabic"/>
          <w:sz w:val="28"/>
          <w:szCs w:val="28"/>
          <w:rtl/>
          <w:lang w:bidi="ar-IQ"/>
        </w:rPr>
        <w:lastRenderedPageBreak/>
        <w:t xml:space="preserve">تدريس المهارات الحركية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داء </w:t>
      </w:r>
      <w:proofErr w:type="spellStart"/>
      <w:r w:rsidR="00041C4D" w:rsidRPr="00041C4D">
        <w:rPr>
          <w:rFonts w:ascii="Simplified Arabic" w:hAnsi="Simplified Arabic" w:cs="Simplified Arabic"/>
          <w:sz w:val="28"/>
          <w:szCs w:val="28"/>
          <w:rtl/>
          <w:lang w:bidi="ar-IQ"/>
        </w:rPr>
        <w:t>تكرارت</w:t>
      </w:r>
      <w:proofErr w:type="spellEnd"/>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ثناء </w:t>
      </w:r>
      <w:r w:rsidR="00041C4D" w:rsidRPr="00041C4D">
        <w:rPr>
          <w:rFonts w:ascii="Simplified Arabic" w:hAnsi="Simplified Arabic" w:cs="Simplified Arabic" w:hint="cs"/>
          <w:sz w:val="28"/>
          <w:szCs w:val="28"/>
          <w:rtl/>
          <w:lang w:bidi="ar-IQ"/>
        </w:rPr>
        <w:t>التدريس</w:t>
      </w:r>
      <w:r w:rsidR="00041C4D" w:rsidRPr="00041C4D">
        <w:rPr>
          <w:rFonts w:ascii="Simplified Arabic" w:hAnsi="Simplified Arabic" w:cs="Simplified Arabic"/>
          <w:sz w:val="28"/>
          <w:szCs w:val="28"/>
          <w:rtl/>
          <w:lang w:bidi="ar-IQ"/>
        </w:rPr>
        <w:t xml:space="preserve"> ان هذ</w:t>
      </w:r>
      <w:r w:rsidR="00041C4D" w:rsidRPr="00041C4D">
        <w:rPr>
          <w:rFonts w:ascii="Simplified Arabic" w:hAnsi="Simplified Arabic" w:cs="Simplified Arabic" w:hint="cs"/>
          <w:sz w:val="28"/>
          <w:szCs w:val="28"/>
          <w:rtl/>
          <w:lang w:bidi="ar-IQ"/>
        </w:rPr>
        <w:t>ا</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الاسلوب يؤكد</w:t>
      </w:r>
      <w:r w:rsidR="00041C4D" w:rsidRPr="00041C4D">
        <w:rPr>
          <w:rFonts w:ascii="Simplified Arabic" w:hAnsi="Simplified Arabic" w:cs="Simplified Arabic"/>
          <w:sz w:val="28"/>
          <w:szCs w:val="28"/>
          <w:rtl/>
          <w:lang w:bidi="ar-IQ"/>
        </w:rPr>
        <w:t xml:space="preserve"> على تكرار المهارة كما في الاساليب الاخرى ولكنه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نفرد ب</w:t>
      </w:r>
      <w:r w:rsidR="00041C4D" w:rsidRPr="00041C4D">
        <w:rPr>
          <w:rFonts w:ascii="Simplified Arabic" w:hAnsi="Simplified Arabic" w:cs="Simplified Arabic" w:hint="cs"/>
          <w:sz w:val="28"/>
          <w:szCs w:val="28"/>
          <w:rtl/>
          <w:lang w:bidi="ar-IQ"/>
        </w:rPr>
        <w:t>أ</w:t>
      </w:r>
      <w:r w:rsidR="00041C4D" w:rsidRPr="00041C4D">
        <w:rPr>
          <w:rFonts w:ascii="Simplified Arabic" w:hAnsi="Simplified Arabic" w:cs="Simplified Arabic"/>
          <w:sz w:val="28"/>
          <w:szCs w:val="28"/>
          <w:rtl/>
          <w:lang w:bidi="ar-IQ"/>
        </w:rPr>
        <w:t xml:space="preserve">ن المتعلم يجب ان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تعرف على نتائج تعلمه باثر رجعي عن الاستجابة السابقة وهنا</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 xml:space="preserve">سوف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 xml:space="preserve">هيئ فرصة لتوجيه الطالب اثناء اداء المهارات اذا ما شعر المدرس انه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 xml:space="preserve">بتعد عن تحقيق الهدف او انه اثناء </w:t>
      </w:r>
      <w:r w:rsidR="00041C4D" w:rsidRPr="00041C4D">
        <w:rPr>
          <w:rFonts w:ascii="Simplified Arabic" w:hAnsi="Simplified Arabic" w:cs="Simplified Arabic" w:hint="cs"/>
          <w:sz w:val="28"/>
          <w:szCs w:val="28"/>
          <w:rtl/>
          <w:lang w:bidi="ar-IQ"/>
        </w:rPr>
        <w:t xml:space="preserve">تكراره </w:t>
      </w:r>
      <w:proofErr w:type="spellStart"/>
      <w:r w:rsidR="00041C4D" w:rsidRPr="00041C4D">
        <w:rPr>
          <w:rFonts w:ascii="Simplified Arabic" w:hAnsi="Simplified Arabic" w:cs="Simplified Arabic"/>
          <w:sz w:val="28"/>
          <w:szCs w:val="28"/>
          <w:rtl/>
          <w:lang w:bidi="ar-IQ"/>
        </w:rPr>
        <w:t>للاداء</w:t>
      </w:r>
      <w:proofErr w:type="spellEnd"/>
      <w:r w:rsidR="00041C4D" w:rsidRPr="00041C4D">
        <w:rPr>
          <w:rFonts w:ascii="Simplified Arabic" w:hAnsi="Simplified Arabic" w:cs="Simplified Arabic"/>
          <w:sz w:val="28"/>
          <w:szCs w:val="28"/>
          <w:rtl/>
          <w:lang w:bidi="ar-IQ"/>
        </w:rPr>
        <w:t xml:space="preserve"> </w:t>
      </w:r>
      <w:proofErr w:type="spellStart"/>
      <w:r w:rsidR="00041C4D" w:rsidRPr="00041C4D">
        <w:rPr>
          <w:rFonts w:ascii="Simplified Arabic" w:hAnsi="Simplified Arabic" w:cs="Simplified Arabic"/>
          <w:sz w:val="28"/>
          <w:szCs w:val="28"/>
          <w:rtl/>
          <w:lang w:bidi="ar-IQ"/>
        </w:rPr>
        <w:t>لا</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سير</w:t>
      </w:r>
      <w:proofErr w:type="spellEnd"/>
      <w:r w:rsidR="00041C4D" w:rsidRPr="00041C4D">
        <w:rPr>
          <w:rFonts w:ascii="Simplified Arabic" w:hAnsi="Simplified Arabic" w:cs="Simplified Arabic"/>
          <w:sz w:val="28"/>
          <w:szCs w:val="28"/>
          <w:rtl/>
          <w:lang w:bidi="ar-IQ"/>
        </w:rPr>
        <w:t xml:space="preserve"> بالمسار الصحيح لخطوات المهارة .</w:t>
      </w:r>
      <w:r w:rsid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 xml:space="preserve">ومن كل </w:t>
      </w:r>
      <w:proofErr w:type="spellStart"/>
      <w:r w:rsidR="00041C4D" w:rsidRPr="00041C4D">
        <w:rPr>
          <w:rFonts w:ascii="Simplified Arabic" w:hAnsi="Simplified Arabic" w:cs="Simplified Arabic"/>
          <w:sz w:val="28"/>
          <w:szCs w:val="28"/>
          <w:rtl/>
          <w:lang w:bidi="ar-IQ"/>
        </w:rPr>
        <w:t>ماتقدم</w:t>
      </w:r>
      <w:proofErr w:type="spellEnd"/>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ي</w:t>
      </w:r>
      <w:r w:rsidR="00041C4D" w:rsidRPr="00041C4D">
        <w:rPr>
          <w:rFonts w:ascii="Simplified Arabic" w:hAnsi="Simplified Arabic" w:cs="Simplified Arabic"/>
          <w:sz w:val="28"/>
          <w:szCs w:val="28"/>
          <w:rtl/>
          <w:lang w:bidi="ar-IQ"/>
        </w:rPr>
        <w:t xml:space="preserve">رى الباحث ان الاستمرار </w:t>
      </w:r>
      <w:r w:rsidR="00041C4D" w:rsidRPr="00041C4D">
        <w:rPr>
          <w:rFonts w:ascii="Simplified Arabic" w:hAnsi="Simplified Arabic" w:cs="Simplified Arabic" w:hint="cs"/>
          <w:sz w:val="28"/>
          <w:szCs w:val="28"/>
          <w:rtl/>
          <w:lang w:bidi="ar-IQ"/>
        </w:rPr>
        <w:t>بأداء المهارات</w:t>
      </w:r>
      <w:r w:rsidR="00041C4D" w:rsidRPr="00041C4D">
        <w:rPr>
          <w:rFonts w:ascii="Simplified Arabic" w:hAnsi="Simplified Arabic" w:cs="Simplified Arabic"/>
          <w:sz w:val="28"/>
          <w:szCs w:val="28"/>
          <w:rtl/>
          <w:lang w:bidi="ar-IQ"/>
        </w:rPr>
        <w:t xml:space="preserve"> داخل الملعب</w:t>
      </w:r>
      <w:r w:rsidR="00041C4D" w:rsidRPr="00041C4D">
        <w:rPr>
          <w:rFonts w:ascii="Simplified Arabic" w:hAnsi="Simplified Arabic" w:cs="Simplified Arabic" w:hint="cs"/>
          <w:sz w:val="28"/>
          <w:szCs w:val="28"/>
          <w:rtl/>
          <w:lang w:bidi="ar-IQ"/>
        </w:rPr>
        <w:t xml:space="preserve"> من خلال اللعب ضمن فريقين حيث يؤكد المدرس على ان كل طالب عليه ان يراقب ادائه واداء الاخرين ومعرفة وقت استخدام التغذية الراجعة,  كما ان </w:t>
      </w:r>
      <w:r w:rsidR="00041C4D" w:rsidRPr="00041C4D">
        <w:rPr>
          <w:rFonts w:ascii="Simplified Arabic" w:hAnsi="Simplified Arabic" w:cs="Simplified Arabic"/>
          <w:sz w:val="28"/>
          <w:szCs w:val="28"/>
          <w:rtl/>
          <w:lang w:bidi="ar-IQ"/>
        </w:rPr>
        <w:t xml:space="preserve">تنظيم </w:t>
      </w:r>
      <w:r w:rsidR="00041C4D" w:rsidRPr="00041C4D">
        <w:rPr>
          <w:rFonts w:ascii="Simplified Arabic" w:hAnsi="Simplified Arabic" w:cs="Simplified Arabic" w:hint="cs"/>
          <w:sz w:val="28"/>
          <w:szCs w:val="28"/>
          <w:rtl/>
          <w:lang w:bidi="ar-IQ"/>
        </w:rPr>
        <w:t>التمارين</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الذي أخذ</w:t>
      </w:r>
      <w:r w:rsidR="00041C4D" w:rsidRPr="00041C4D">
        <w:rPr>
          <w:rFonts w:ascii="Simplified Arabic" w:hAnsi="Simplified Arabic" w:cs="Simplified Arabic"/>
          <w:sz w:val="28"/>
          <w:szCs w:val="28"/>
          <w:rtl/>
          <w:lang w:bidi="ar-IQ"/>
        </w:rPr>
        <w:t xml:space="preserve"> السياق العلمي والتطبيقي </w:t>
      </w:r>
      <w:r w:rsidR="00041C4D" w:rsidRPr="00041C4D">
        <w:rPr>
          <w:rFonts w:ascii="Simplified Arabic" w:hAnsi="Simplified Arabic" w:cs="Simplified Arabic" w:hint="cs"/>
          <w:sz w:val="28"/>
          <w:szCs w:val="28"/>
          <w:rtl/>
          <w:lang w:bidi="ar-IQ"/>
        </w:rPr>
        <w:t xml:space="preserve">الجيد </w:t>
      </w:r>
      <w:r w:rsidR="00041C4D" w:rsidRPr="00041C4D">
        <w:rPr>
          <w:rFonts w:ascii="Simplified Arabic" w:hAnsi="Simplified Arabic" w:cs="Simplified Arabic"/>
          <w:sz w:val="28"/>
          <w:szCs w:val="28"/>
          <w:rtl/>
          <w:lang w:bidi="ar-IQ"/>
        </w:rPr>
        <w:t xml:space="preserve">وشرح التمرينات وتطبيقاتها من قبل المدرس </w:t>
      </w:r>
      <w:r w:rsidR="00041C4D" w:rsidRPr="00041C4D">
        <w:rPr>
          <w:rFonts w:ascii="Simplified Arabic" w:hAnsi="Simplified Arabic" w:cs="Simplified Arabic" w:hint="cs"/>
          <w:sz w:val="28"/>
          <w:szCs w:val="28"/>
          <w:rtl/>
          <w:lang w:bidi="ar-IQ"/>
        </w:rPr>
        <w:t xml:space="preserve">كنموذج مثالي </w:t>
      </w:r>
      <w:proofErr w:type="spellStart"/>
      <w:r w:rsidR="00041C4D" w:rsidRPr="00041C4D">
        <w:rPr>
          <w:rFonts w:ascii="Simplified Arabic" w:hAnsi="Simplified Arabic" w:cs="Simplified Arabic" w:hint="cs"/>
          <w:sz w:val="28"/>
          <w:szCs w:val="28"/>
          <w:rtl/>
          <w:lang w:bidi="ar-IQ"/>
        </w:rPr>
        <w:t>للاداء</w:t>
      </w:r>
      <w:proofErr w:type="spellEnd"/>
      <w:r w:rsidR="00041C4D" w:rsidRPr="00041C4D">
        <w:rPr>
          <w:rFonts w:ascii="Simplified Arabic" w:hAnsi="Simplified Arabic" w:cs="Simplified Arabic" w:hint="cs"/>
          <w:sz w:val="28"/>
          <w:szCs w:val="28"/>
          <w:rtl/>
          <w:lang w:bidi="ar-IQ"/>
        </w:rPr>
        <w:t>, وما وضعه الباحث</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من اهداف لكل وحدة تعليمية وللمنهاج ككل</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ساهم في</w:t>
      </w:r>
      <w:r w:rsidR="00041C4D" w:rsidRPr="00041C4D">
        <w:rPr>
          <w:rFonts w:ascii="Simplified Arabic" w:hAnsi="Simplified Arabic" w:cs="Simplified Arabic"/>
          <w:sz w:val="28"/>
          <w:szCs w:val="28"/>
          <w:rtl/>
          <w:lang w:bidi="ar-IQ"/>
        </w:rPr>
        <w:t xml:space="preserve"> امتلاك الطالب </w:t>
      </w:r>
      <w:r w:rsidR="00041C4D" w:rsidRPr="00041C4D">
        <w:rPr>
          <w:rFonts w:ascii="Simplified Arabic" w:hAnsi="Simplified Arabic" w:cs="Simplified Arabic" w:hint="cs"/>
          <w:sz w:val="28"/>
          <w:szCs w:val="28"/>
          <w:rtl/>
          <w:lang w:bidi="ar-IQ"/>
        </w:rPr>
        <w:t>ال</w:t>
      </w:r>
      <w:r w:rsidR="00041C4D" w:rsidRPr="00041C4D">
        <w:rPr>
          <w:rFonts w:ascii="Simplified Arabic" w:hAnsi="Simplified Arabic" w:cs="Simplified Arabic"/>
          <w:sz w:val="28"/>
          <w:szCs w:val="28"/>
          <w:rtl/>
          <w:lang w:bidi="ar-IQ"/>
        </w:rPr>
        <w:t xml:space="preserve">معرفة </w:t>
      </w:r>
      <w:r w:rsidR="00041C4D" w:rsidRPr="00041C4D">
        <w:rPr>
          <w:rFonts w:ascii="Simplified Arabic" w:hAnsi="Simplified Arabic" w:cs="Simplified Arabic" w:hint="cs"/>
          <w:sz w:val="28"/>
          <w:szCs w:val="28"/>
          <w:rtl/>
          <w:lang w:bidi="ar-IQ"/>
        </w:rPr>
        <w:t>الكافية للمهارات سواء عمليا او نظريا</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 xml:space="preserve">التي </w:t>
      </w:r>
      <w:r w:rsidR="00041C4D" w:rsidRPr="00041C4D">
        <w:rPr>
          <w:rFonts w:ascii="Simplified Arabic" w:hAnsi="Simplified Arabic" w:cs="Simplified Arabic"/>
          <w:sz w:val="28"/>
          <w:szCs w:val="28"/>
          <w:rtl/>
          <w:lang w:bidi="ar-IQ"/>
        </w:rPr>
        <w:t>تضمن</w:t>
      </w:r>
      <w:r w:rsidR="00041C4D" w:rsidRPr="00041C4D">
        <w:rPr>
          <w:rFonts w:ascii="Simplified Arabic" w:hAnsi="Simplified Arabic" w:cs="Simplified Arabic" w:hint="cs"/>
          <w:sz w:val="28"/>
          <w:szCs w:val="28"/>
          <w:rtl/>
          <w:lang w:bidi="ar-IQ"/>
        </w:rPr>
        <w:t>ت</w:t>
      </w:r>
      <w:r w:rsidR="00041C4D" w:rsidRPr="00041C4D">
        <w:rPr>
          <w:rFonts w:ascii="Simplified Arabic" w:hAnsi="Simplified Arabic" w:cs="Simplified Arabic"/>
          <w:sz w:val="28"/>
          <w:szCs w:val="28"/>
          <w:rtl/>
          <w:lang w:bidi="ar-IQ"/>
        </w:rPr>
        <w:t xml:space="preserve"> معلومات عن كيفية التصرف خلال </w:t>
      </w:r>
      <w:r w:rsidR="00041C4D" w:rsidRPr="00041C4D">
        <w:rPr>
          <w:rFonts w:ascii="Simplified Arabic" w:hAnsi="Simplified Arabic" w:cs="Simplified Arabic" w:hint="cs"/>
          <w:sz w:val="28"/>
          <w:szCs w:val="28"/>
          <w:rtl/>
          <w:lang w:bidi="ar-IQ"/>
        </w:rPr>
        <w:t>الدرس</w:t>
      </w:r>
      <w:r w:rsidR="00041C4D" w:rsidRPr="00041C4D">
        <w:rPr>
          <w:rFonts w:ascii="Simplified Arabic" w:hAnsi="Simplified Arabic" w:cs="Simplified Arabic"/>
          <w:sz w:val="28"/>
          <w:szCs w:val="28"/>
          <w:rtl/>
          <w:lang w:bidi="ar-IQ"/>
        </w:rPr>
        <w:t xml:space="preserve"> </w:t>
      </w:r>
      <w:r w:rsidR="00041C4D" w:rsidRPr="00041C4D">
        <w:rPr>
          <w:rFonts w:ascii="Simplified Arabic" w:hAnsi="Simplified Arabic" w:cs="Simplified Arabic" w:hint="cs"/>
          <w:sz w:val="28"/>
          <w:szCs w:val="28"/>
          <w:rtl/>
          <w:lang w:bidi="ar-IQ"/>
        </w:rPr>
        <w:t>.  و</w:t>
      </w:r>
      <w:r w:rsidR="00041C4D" w:rsidRPr="00041C4D">
        <w:rPr>
          <w:rFonts w:ascii="Simplified Arabic" w:hAnsi="Simplified Arabic" w:cs="Simplified Arabic"/>
          <w:sz w:val="28"/>
          <w:szCs w:val="28"/>
          <w:lang w:bidi="ar-IQ"/>
        </w:rPr>
        <w:t xml:space="preserve"> </w:t>
      </w:r>
      <w:r w:rsidR="00041C4D" w:rsidRPr="00041C4D">
        <w:rPr>
          <w:rFonts w:ascii="Simplified Arabic" w:hAnsi="Simplified Arabic" w:cs="Simplified Arabic"/>
          <w:sz w:val="28"/>
          <w:szCs w:val="28"/>
          <w:rtl/>
          <w:lang w:bidi="ar-IQ"/>
        </w:rPr>
        <w:t xml:space="preserve">يؤكد </w:t>
      </w:r>
      <w:r w:rsidR="00041C4D" w:rsidRPr="00041C4D">
        <w:rPr>
          <w:rFonts w:ascii="Simplified Arabic" w:hAnsi="Simplified Arabic" w:cs="Simplified Arabic" w:hint="cs"/>
          <w:sz w:val="28"/>
          <w:szCs w:val="28"/>
          <w:rtl/>
          <w:lang w:bidi="ar-IQ"/>
        </w:rPr>
        <w:t>عبد ال</w:t>
      </w:r>
      <w:r w:rsidR="00041C4D" w:rsidRPr="00041C4D">
        <w:rPr>
          <w:rFonts w:ascii="Simplified Arabic" w:hAnsi="Simplified Arabic" w:cs="Simplified Arabic"/>
          <w:sz w:val="28"/>
          <w:szCs w:val="28"/>
          <w:rtl/>
          <w:lang w:bidi="ar-IQ"/>
        </w:rPr>
        <w:t xml:space="preserve">ستار جبار وصالح عمار </w:t>
      </w:r>
      <w:r w:rsidR="00041C4D" w:rsidRPr="00041C4D">
        <w:rPr>
          <w:rFonts w:ascii="Simplified Arabic" w:hAnsi="Simplified Arabic" w:cs="Simplified Arabic"/>
          <w:sz w:val="28"/>
          <w:szCs w:val="28"/>
          <w:lang w:bidi="ar-IQ"/>
        </w:rPr>
        <w:t>2010</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rtl/>
          <w:lang w:bidi="ar-IQ"/>
        </w:rPr>
        <w:t>على ان</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hint="cs"/>
          <w:sz w:val="28"/>
          <w:szCs w:val="28"/>
          <w:vertAlign w:val="superscript"/>
          <w:rtl/>
          <w:lang w:bidi="ar-IQ"/>
        </w:rPr>
        <w:t>((</w:t>
      </w:r>
      <w:r w:rsidR="00041C4D" w:rsidRPr="00041C4D">
        <w:rPr>
          <w:rFonts w:ascii="Simplified Arabic" w:hAnsi="Simplified Arabic" w:cs="Simplified Arabic"/>
          <w:sz w:val="28"/>
          <w:szCs w:val="28"/>
          <w:vertAlign w:val="superscript"/>
          <w:lang w:bidi="ar-IQ"/>
        </w:rPr>
        <w:t xml:space="preserve"> </w:t>
      </w:r>
      <w:r w:rsidR="00041C4D" w:rsidRPr="00041C4D">
        <w:rPr>
          <w:rFonts w:ascii="Simplified Arabic" w:hAnsi="Simplified Arabic" w:cs="Simplified Arabic" w:hint="cs"/>
          <w:sz w:val="28"/>
          <w:szCs w:val="28"/>
          <w:rtl/>
          <w:lang w:bidi="ar-IQ"/>
        </w:rPr>
        <w:t>أن</w:t>
      </w:r>
      <w:r w:rsidR="00041C4D" w:rsidRPr="00041C4D">
        <w:rPr>
          <w:rFonts w:ascii="Simplified Arabic" w:hAnsi="Simplified Arabic" w:cs="Simplified Arabic" w:hint="cs"/>
          <w:sz w:val="28"/>
          <w:szCs w:val="28"/>
          <w:vertAlign w:val="superscript"/>
          <w:rtl/>
          <w:lang w:bidi="ar-IQ"/>
        </w:rPr>
        <w:t xml:space="preserve"> </w:t>
      </w:r>
      <w:r w:rsidR="00041C4D" w:rsidRPr="00041C4D">
        <w:rPr>
          <w:rFonts w:ascii="Simplified Arabic" w:hAnsi="Simplified Arabic" w:cs="Simplified Arabic"/>
          <w:sz w:val="28"/>
          <w:szCs w:val="28"/>
          <w:rtl/>
          <w:lang w:bidi="ar-IQ"/>
        </w:rPr>
        <w:t xml:space="preserve">هناك نظريتان اولهما التطابق المعرفي وثانيهما التنافر المعرفي فالتطابق المعرفي هو التركيز على اتقان المهارات وتنفيذ </w:t>
      </w:r>
      <w:r w:rsidR="00041C4D" w:rsidRPr="00041C4D">
        <w:rPr>
          <w:rFonts w:ascii="Simplified Arabic" w:hAnsi="Simplified Arabic" w:cs="Simplified Arabic" w:hint="cs"/>
          <w:sz w:val="28"/>
          <w:szCs w:val="28"/>
          <w:rtl/>
          <w:lang w:bidi="ar-IQ"/>
        </w:rPr>
        <w:t>الطلاب لما يطلب منهم من قبل المدرس و</w:t>
      </w:r>
      <w:r w:rsidR="00041C4D" w:rsidRPr="00041C4D">
        <w:rPr>
          <w:rFonts w:ascii="Simplified Arabic" w:hAnsi="Simplified Arabic" w:cs="Simplified Arabic"/>
          <w:sz w:val="28"/>
          <w:szCs w:val="28"/>
          <w:rtl/>
          <w:lang w:bidi="ar-IQ"/>
        </w:rPr>
        <w:t xml:space="preserve"> اللعب بكل</w:t>
      </w:r>
      <w:r w:rsidR="00041C4D" w:rsidRPr="00041C4D">
        <w:rPr>
          <w:rFonts w:ascii="Simplified Arabic" w:hAnsi="Simplified Arabic" w:cs="Simplified Arabic"/>
          <w:sz w:val="28"/>
          <w:szCs w:val="28"/>
          <w:lang w:bidi="ar-IQ"/>
        </w:rPr>
        <w:t xml:space="preserve"> </w:t>
      </w:r>
      <w:r w:rsidR="00041C4D" w:rsidRPr="00041C4D">
        <w:rPr>
          <w:rFonts w:ascii="Simplified Arabic" w:hAnsi="Simplified Arabic" w:cs="Simplified Arabic"/>
          <w:sz w:val="28"/>
          <w:szCs w:val="28"/>
          <w:rtl/>
          <w:lang w:bidi="ar-IQ"/>
        </w:rPr>
        <w:t xml:space="preserve">دقة وبذل الجهد اثناء </w:t>
      </w:r>
      <w:r w:rsidR="00041C4D" w:rsidRPr="00041C4D">
        <w:rPr>
          <w:rFonts w:ascii="Simplified Arabic" w:hAnsi="Simplified Arabic" w:cs="Simplified Arabic" w:hint="cs"/>
          <w:sz w:val="28"/>
          <w:szCs w:val="28"/>
          <w:rtl/>
          <w:lang w:bidi="ar-IQ"/>
        </w:rPr>
        <w:t>الدرس</w:t>
      </w:r>
      <w:r w:rsidR="00041C4D" w:rsidRPr="00041C4D">
        <w:rPr>
          <w:rFonts w:ascii="Simplified Arabic" w:hAnsi="Simplified Arabic" w:cs="Simplified Arabic"/>
          <w:sz w:val="28"/>
          <w:szCs w:val="28"/>
          <w:rtl/>
          <w:lang w:bidi="ar-IQ"/>
        </w:rPr>
        <w:t xml:space="preserve"> ويكون هذا التفاعل مرتبط بالمعرفة التي يكتسبها اللاعب</w:t>
      </w:r>
      <w:r w:rsidR="00041C4D" w:rsidRPr="00041C4D">
        <w:rPr>
          <w:rFonts w:ascii="Simplified Arabic" w:hAnsi="Simplified Arabic" w:cs="Simplified Arabic" w:hint="cs"/>
          <w:sz w:val="28"/>
          <w:szCs w:val="28"/>
          <w:rtl/>
          <w:lang w:bidi="ar-IQ"/>
        </w:rPr>
        <w:t>,</w:t>
      </w:r>
      <w:r w:rsidR="00041C4D" w:rsidRPr="00041C4D">
        <w:rPr>
          <w:rFonts w:ascii="Simplified Arabic" w:hAnsi="Simplified Arabic" w:cs="Simplified Arabic"/>
          <w:sz w:val="28"/>
          <w:szCs w:val="28"/>
          <w:rtl/>
          <w:lang w:bidi="ar-IQ"/>
        </w:rPr>
        <w:t xml:space="preserve"> وعلى العكس من ذلك ان التنافر المعرفي يعني وجود معلومتين مختلفتين احدهما </w:t>
      </w:r>
      <w:r w:rsidR="00041C4D" w:rsidRPr="00041C4D">
        <w:rPr>
          <w:rFonts w:ascii="Simplified Arabic" w:hAnsi="Simplified Arabic" w:cs="Simplified Arabic" w:hint="cs"/>
          <w:sz w:val="28"/>
          <w:szCs w:val="28"/>
          <w:rtl/>
          <w:lang w:bidi="ar-IQ"/>
        </w:rPr>
        <w:t>خلاف</w:t>
      </w:r>
      <w:r w:rsidR="00041C4D" w:rsidRPr="00041C4D">
        <w:rPr>
          <w:rFonts w:ascii="Simplified Arabic" w:hAnsi="Simplified Arabic" w:cs="Simplified Arabic"/>
          <w:sz w:val="28"/>
          <w:szCs w:val="28"/>
          <w:rtl/>
          <w:lang w:bidi="ar-IQ"/>
        </w:rPr>
        <w:t xml:space="preserve"> الاخرى وبذلك يبتعد ال</w:t>
      </w:r>
      <w:r w:rsidR="00041C4D" w:rsidRPr="00041C4D">
        <w:rPr>
          <w:rFonts w:ascii="Simplified Arabic" w:hAnsi="Simplified Arabic" w:cs="Simplified Arabic" w:hint="cs"/>
          <w:sz w:val="28"/>
          <w:szCs w:val="28"/>
          <w:rtl/>
          <w:lang w:bidi="ar-IQ"/>
        </w:rPr>
        <w:t>طالب</w:t>
      </w:r>
      <w:r w:rsidR="00041C4D" w:rsidRPr="00041C4D">
        <w:rPr>
          <w:rFonts w:ascii="Simplified Arabic" w:hAnsi="Simplified Arabic" w:cs="Simplified Arabic"/>
          <w:sz w:val="28"/>
          <w:szCs w:val="28"/>
          <w:rtl/>
          <w:lang w:bidi="ar-IQ"/>
        </w:rPr>
        <w:t xml:space="preserve"> عن ادراك المهارات وتطبيق خطط اللعب المرتبط</w:t>
      </w:r>
      <w:r w:rsidR="00041C4D" w:rsidRPr="00041C4D">
        <w:rPr>
          <w:rFonts w:ascii="Simplified Arabic" w:hAnsi="Simplified Arabic" w:cs="Simplified Arabic" w:hint="cs"/>
          <w:sz w:val="28"/>
          <w:szCs w:val="28"/>
          <w:rtl/>
          <w:lang w:bidi="ar-IQ"/>
        </w:rPr>
        <w:t>ة</w:t>
      </w:r>
      <w:r w:rsidR="00041C4D" w:rsidRPr="00041C4D">
        <w:rPr>
          <w:rFonts w:ascii="Simplified Arabic" w:hAnsi="Simplified Arabic" w:cs="Simplified Arabic"/>
          <w:sz w:val="28"/>
          <w:szCs w:val="28"/>
          <w:rtl/>
          <w:lang w:bidi="ar-IQ"/>
        </w:rPr>
        <w:t xml:space="preserve"> بالمعرفة</w:t>
      </w:r>
      <w:r w:rsidR="00041C4D" w:rsidRPr="00041C4D">
        <w:rPr>
          <w:rFonts w:ascii="Simplified Arabic" w:hAnsi="Simplified Arabic" w:cs="Simplified Arabic" w:hint="cs"/>
          <w:sz w:val="28"/>
          <w:szCs w:val="28"/>
          <w:rtl/>
          <w:lang w:bidi="ar-IQ"/>
        </w:rPr>
        <w:t xml:space="preserve"> </w:t>
      </w:r>
      <w:r w:rsidR="00041C4D" w:rsidRPr="00041C4D">
        <w:rPr>
          <w:rFonts w:ascii="Simplified Arabic" w:hAnsi="Simplified Arabic" w:cs="Simplified Arabic"/>
          <w:sz w:val="28"/>
          <w:szCs w:val="28"/>
          <w:lang w:bidi="ar-IQ"/>
        </w:rPr>
        <w:t xml:space="preserve">  </w:t>
      </w:r>
      <w:r w:rsidR="00041C4D" w:rsidRPr="00041C4D">
        <w:rPr>
          <w:rFonts w:ascii="Simplified Arabic" w:hAnsi="Simplified Arabic" w:cs="Simplified Arabic"/>
          <w:sz w:val="28"/>
          <w:szCs w:val="28"/>
          <w:vertAlign w:val="superscript"/>
          <w:lang w:bidi="ar-IQ"/>
        </w:rPr>
        <w:t xml:space="preserve">( </w:t>
      </w:r>
      <w:r w:rsidR="00041C4D" w:rsidRPr="00041C4D">
        <w:rPr>
          <w:rFonts w:ascii="Simplified Arabic" w:hAnsi="Simplified Arabic" w:cs="Simplified Arabic"/>
          <w:sz w:val="28"/>
          <w:szCs w:val="28"/>
          <w:vertAlign w:val="superscript"/>
          <w:lang w:bidi="ar-IQ"/>
        </w:rPr>
        <w:footnoteReference w:id="12"/>
      </w:r>
      <w:r w:rsidR="00041C4D" w:rsidRPr="00041C4D">
        <w:rPr>
          <w:rFonts w:ascii="Simplified Arabic" w:hAnsi="Simplified Arabic" w:cs="Simplified Arabic"/>
          <w:sz w:val="28"/>
          <w:szCs w:val="28"/>
          <w:vertAlign w:val="superscript"/>
          <w:lang w:bidi="ar-IQ"/>
        </w:rPr>
        <w:t>) ((</w:t>
      </w:r>
      <w:r w:rsidR="00041C4D" w:rsidRPr="00041C4D">
        <w:rPr>
          <w:rFonts w:ascii="Simplified Arabic" w:hAnsi="Simplified Arabic" w:cs="Simplified Arabic"/>
          <w:sz w:val="28"/>
          <w:szCs w:val="28"/>
          <w:lang w:bidi="ar-IQ"/>
        </w:rPr>
        <w:t xml:space="preserve"> </w:t>
      </w:r>
      <w:r w:rsidR="00041C4D" w:rsidRPr="00041C4D">
        <w:rPr>
          <w:rFonts w:ascii="Simplified Arabic" w:eastAsia="Times New Roman" w:hAnsi="Simplified Arabic" w:cs="Simplified Arabic" w:hint="cs"/>
          <w:sz w:val="28"/>
          <w:szCs w:val="28"/>
          <w:rtl/>
          <w:lang w:bidi="ar-IQ"/>
        </w:rPr>
        <w:t xml:space="preserve">يتفق مع نتائج دراستنا </w:t>
      </w:r>
      <w:r w:rsidR="00041C4D" w:rsidRPr="00041C4D">
        <w:rPr>
          <w:rFonts w:ascii="Simplified Arabic" w:eastAsia="Times New Roman" w:hAnsi="Simplified Arabic" w:cs="Simplified Arabic"/>
          <w:sz w:val="28"/>
          <w:szCs w:val="28"/>
          <w:vertAlign w:val="superscript"/>
          <w:lang w:bidi="ar-IQ"/>
        </w:rPr>
        <w:t xml:space="preserve"> </w:t>
      </w:r>
      <w:proofErr w:type="spellStart"/>
      <w:r w:rsidR="00041C4D" w:rsidRPr="00041C4D">
        <w:rPr>
          <w:rFonts w:ascii="Simplified Arabic" w:eastAsia="Times New Roman" w:hAnsi="Simplified Arabic" w:cs="Simplified Arabic"/>
          <w:sz w:val="28"/>
          <w:szCs w:val="28"/>
          <w:rtl/>
          <w:lang w:bidi="ar-IQ"/>
        </w:rPr>
        <w:t>كورفر</w:t>
      </w:r>
      <w:proofErr w:type="spellEnd"/>
      <w:r w:rsidR="00041C4D" w:rsidRPr="00041C4D">
        <w:rPr>
          <w:rFonts w:ascii="Simplified Arabic" w:eastAsia="Times New Roman" w:hAnsi="Simplified Arabic" w:cs="Simplified Arabic" w:hint="cs"/>
          <w:sz w:val="28"/>
          <w:szCs w:val="28"/>
          <w:rtl/>
          <w:lang w:bidi="ar-IQ"/>
        </w:rPr>
        <w:t xml:space="preserve"> أذ يذكر</w:t>
      </w:r>
      <w:r w:rsidR="00041C4D" w:rsidRPr="00041C4D">
        <w:rPr>
          <w:rFonts w:ascii="Simplified Arabic" w:eastAsia="Times New Roman" w:hAnsi="Simplified Arabic" w:cs="Simplified Arabic" w:hint="cs"/>
          <w:sz w:val="28"/>
          <w:szCs w:val="28"/>
          <w:vertAlign w:val="superscript"/>
          <w:rtl/>
          <w:lang w:bidi="ar-IQ"/>
        </w:rPr>
        <w:t>((</w:t>
      </w:r>
      <w:r w:rsidR="00041C4D" w:rsidRPr="00041C4D">
        <w:rPr>
          <w:rFonts w:ascii="Simplified Arabic" w:eastAsia="Times New Roman" w:hAnsi="Simplified Arabic" w:cs="Simplified Arabic" w:hint="cs"/>
          <w:sz w:val="28"/>
          <w:szCs w:val="28"/>
          <w:rtl/>
          <w:lang w:bidi="ar-IQ"/>
        </w:rPr>
        <w:t xml:space="preserve"> </w:t>
      </w:r>
      <w:r w:rsidR="00041C4D" w:rsidRPr="00041C4D">
        <w:rPr>
          <w:rFonts w:ascii="Simplified Arabic" w:eastAsia="Times New Roman" w:hAnsi="Simplified Arabic" w:cs="Simplified Arabic"/>
          <w:sz w:val="28"/>
          <w:szCs w:val="28"/>
          <w:rtl/>
          <w:lang w:bidi="ar-IQ"/>
        </w:rPr>
        <w:t xml:space="preserve">لكل فرد اسلوبا خاصا من التفاعل </w:t>
      </w:r>
      <w:r w:rsidR="00041C4D" w:rsidRPr="00041C4D">
        <w:rPr>
          <w:rFonts w:ascii="Simplified Arabic" w:eastAsia="Times New Roman" w:hAnsi="Simplified Arabic" w:cs="Simplified Arabic" w:hint="cs"/>
          <w:sz w:val="28"/>
          <w:szCs w:val="28"/>
          <w:rtl/>
          <w:lang w:bidi="ar-IQ"/>
        </w:rPr>
        <w:t xml:space="preserve">مع المواقف التعليمية </w:t>
      </w:r>
      <w:r w:rsidR="00041C4D" w:rsidRPr="00041C4D">
        <w:rPr>
          <w:rFonts w:ascii="Simplified Arabic" w:eastAsia="Times New Roman" w:hAnsi="Simplified Arabic" w:cs="Simplified Arabic"/>
          <w:sz w:val="28"/>
          <w:szCs w:val="28"/>
          <w:rtl/>
          <w:lang w:bidi="ar-IQ"/>
        </w:rPr>
        <w:t xml:space="preserve">ويطمح من ذلك الوصول الى الاستجابة المرغوبة ويتم ذلك بطرائق خاصة ومن امثلة ذلك هو سرعة تعلم انماط السلوك </w:t>
      </w:r>
      <w:r w:rsidR="00041C4D" w:rsidRPr="00041C4D">
        <w:rPr>
          <w:rFonts w:ascii="Simplified Arabic" w:eastAsia="Times New Roman" w:hAnsi="Simplified Arabic" w:cs="Simplified Arabic" w:hint="cs"/>
          <w:sz w:val="28"/>
          <w:szCs w:val="28"/>
          <w:rtl/>
          <w:lang w:bidi="ar-IQ"/>
        </w:rPr>
        <w:t>المتنوع</w:t>
      </w:r>
      <w:r w:rsidR="00041C4D" w:rsidRPr="00041C4D">
        <w:rPr>
          <w:rFonts w:ascii="Simplified Arabic" w:eastAsia="Times New Roman" w:hAnsi="Simplified Arabic" w:cs="Simplified Arabic"/>
          <w:sz w:val="28"/>
          <w:szCs w:val="28"/>
          <w:rtl/>
          <w:lang w:bidi="ar-IQ"/>
        </w:rPr>
        <w:t xml:space="preserve"> من الاخرين</w:t>
      </w:r>
      <w:r w:rsidR="00041C4D" w:rsidRPr="00041C4D">
        <w:rPr>
          <w:rFonts w:ascii="Simplified Arabic" w:eastAsia="Times New Roman" w:hAnsi="Simplified Arabic" w:cs="Simplified Arabic" w:hint="cs"/>
          <w:sz w:val="28"/>
          <w:szCs w:val="28"/>
          <w:rtl/>
          <w:lang w:bidi="ar-IQ"/>
        </w:rPr>
        <w:t xml:space="preserve"> </w:t>
      </w:r>
      <w:r w:rsidR="00041C4D" w:rsidRPr="00041C4D">
        <w:rPr>
          <w:rFonts w:ascii="Simplified Arabic" w:eastAsia="Times New Roman" w:hAnsi="Simplified Arabic" w:cs="Simplified Arabic" w:hint="cs"/>
          <w:sz w:val="28"/>
          <w:szCs w:val="28"/>
          <w:vertAlign w:val="superscript"/>
          <w:rtl/>
          <w:lang w:bidi="ar-IQ"/>
        </w:rPr>
        <w:t>))</w:t>
      </w:r>
      <w:r w:rsidR="00041C4D" w:rsidRPr="00041C4D">
        <w:rPr>
          <w:rFonts w:ascii="Simplified Arabic" w:eastAsia="Times New Roman" w:hAnsi="Simplified Arabic" w:cs="Simplified Arabic"/>
          <w:sz w:val="28"/>
          <w:szCs w:val="28"/>
          <w:rtl/>
          <w:lang w:bidi="ar-IQ"/>
        </w:rPr>
        <w:t xml:space="preserve"> </w:t>
      </w:r>
      <w:r w:rsidR="00041C4D" w:rsidRPr="00041C4D">
        <w:rPr>
          <w:rFonts w:ascii="Simplified Arabic" w:eastAsia="Times New Roman" w:hAnsi="Simplified Arabic" w:cs="Simplified Arabic" w:hint="cs"/>
          <w:sz w:val="28"/>
          <w:szCs w:val="28"/>
          <w:vertAlign w:val="superscript"/>
          <w:rtl/>
          <w:lang w:bidi="ar-IQ"/>
        </w:rPr>
        <w:t>(</w:t>
      </w:r>
      <w:r w:rsidR="00041C4D" w:rsidRPr="00041C4D">
        <w:rPr>
          <w:rFonts w:ascii="Simplified Arabic" w:eastAsia="Times New Roman" w:hAnsi="Simplified Arabic" w:cs="Simplified Arabic"/>
          <w:sz w:val="28"/>
          <w:szCs w:val="28"/>
          <w:vertAlign w:val="superscript"/>
          <w:rtl/>
          <w:lang w:bidi="ar-IQ"/>
        </w:rPr>
        <w:footnoteReference w:id="13"/>
      </w:r>
      <w:r w:rsidR="00041C4D" w:rsidRPr="00041C4D">
        <w:rPr>
          <w:rFonts w:ascii="Simplified Arabic" w:eastAsia="Times New Roman" w:hAnsi="Simplified Arabic" w:cs="Simplified Arabic" w:hint="cs"/>
          <w:sz w:val="28"/>
          <w:szCs w:val="28"/>
          <w:vertAlign w:val="superscript"/>
          <w:rtl/>
          <w:lang w:bidi="ar-IQ"/>
        </w:rPr>
        <w:t xml:space="preserve">)  </w:t>
      </w:r>
      <w:r w:rsidR="00041C4D" w:rsidRPr="00041C4D">
        <w:rPr>
          <w:rFonts w:ascii="Simplified Arabic" w:eastAsia="Times New Roman" w:hAnsi="Simplified Arabic" w:cs="Simplified Arabic"/>
          <w:sz w:val="28"/>
          <w:szCs w:val="28"/>
          <w:vertAlign w:val="superscript"/>
          <w:lang w:bidi="ar-IQ"/>
        </w:rPr>
        <w:t xml:space="preserve">    </w:t>
      </w:r>
    </w:p>
    <w:p w:rsidR="00041C4D" w:rsidRDefault="00041C4D" w:rsidP="00041C4D">
      <w:pPr>
        <w:spacing w:after="0" w:line="240" w:lineRule="auto"/>
        <w:ind w:left="-1" w:right="-142" w:firstLine="721"/>
        <w:jc w:val="both"/>
        <w:rPr>
          <w:rFonts w:ascii="Simplified Arabic" w:eastAsia="Times New Roman" w:hAnsi="Simplified Arabic" w:cs="Simplified Arabic"/>
          <w:sz w:val="28"/>
          <w:szCs w:val="28"/>
          <w:vertAlign w:val="superscript"/>
          <w:lang w:bidi="ar-IQ"/>
        </w:rPr>
      </w:pPr>
    </w:p>
    <w:p w:rsidR="00041C4D" w:rsidRDefault="00041C4D" w:rsidP="00041C4D">
      <w:pPr>
        <w:spacing w:after="0" w:line="240" w:lineRule="auto"/>
        <w:ind w:left="-1" w:right="-142" w:firstLine="721"/>
        <w:jc w:val="both"/>
        <w:rPr>
          <w:rFonts w:ascii="Simplified Arabic" w:eastAsia="Times New Roman" w:hAnsi="Simplified Arabic" w:cs="Simplified Arabic"/>
          <w:sz w:val="28"/>
          <w:szCs w:val="28"/>
          <w:vertAlign w:val="superscript"/>
          <w:lang w:bidi="ar-IQ"/>
        </w:rPr>
      </w:pPr>
    </w:p>
    <w:p w:rsidR="00041C4D" w:rsidRDefault="00041C4D" w:rsidP="00041C4D">
      <w:pPr>
        <w:spacing w:after="0" w:line="240" w:lineRule="auto"/>
        <w:ind w:left="-1" w:right="-142" w:firstLine="721"/>
        <w:jc w:val="both"/>
        <w:rPr>
          <w:rFonts w:ascii="Simplified Arabic" w:eastAsia="Times New Roman" w:hAnsi="Simplified Arabic" w:cs="Simplified Arabic" w:hint="cs"/>
          <w:sz w:val="28"/>
          <w:szCs w:val="28"/>
          <w:vertAlign w:val="superscript"/>
        </w:rPr>
      </w:pPr>
    </w:p>
    <w:p w:rsidR="00041C4D" w:rsidRPr="00041C4D" w:rsidRDefault="00041C4D" w:rsidP="00041C4D">
      <w:pPr>
        <w:spacing w:after="0" w:line="240" w:lineRule="auto"/>
        <w:ind w:left="-1" w:right="-142" w:firstLine="721"/>
        <w:jc w:val="both"/>
        <w:rPr>
          <w:rFonts w:ascii="Simplified Arabic" w:hAnsi="Simplified Arabic" w:cs="Simplified Arabic"/>
          <w:sz w:val="28"/>
          <w:szCs w:val="28"/>
          <w:rtl/>
          <w:lang w:bidi="ar-IQ"/>
        </w:rPr>
      </w:pPr>
      <w:r w:rsidRPr="00041C4D">
        <w:rPr>
          <w:rFonts w:ascii="Simplified Arabic" w:eastAsia="Times New Roman" w:hAnsi="Simplified Arabic" w:cs="Simplified Arabic"/>
          <w:sz w:val="28"/>
          <w:szCs w:val="28"/>
          <w:vertAlign w:val="superscript"/>
          <w:lang w:bidi="ar-IQ"/>
        </w:rPr>
        <w:t xml:space="preserve"> </w:t>
      </w:r>
    </w:p>
    <w:p w:rsidR="00C8450E" w:rsidRPr="00531DB2" w:rsidRDefault="00C8450E" w:rsidP="006E5768">
      <w:pPr>
        <w:spacing w:after="0" w:line="240" w:lineRule="auto"/>
        <w:ind w:left="-1" w:right="-142" w:firstLine="721"/>
        <w:jc w:val="both"/>
        <w:rPr>
          <w:rFonts w:ascii="Simplified Arabic" w:eastAsia="Times New Roman" w:hAnsi="Simplified Arabic" w:cs="Simplified Arabic" w:hint="cs"/>
          <w:sz w:val="28"/>
          <w:szCs w:val="28"/>
          <w:rtl/>
        </w:rPr>
      </w:pPr>
    </w:p>
    <w:p w:rsidR="00C8450E" w:rsidRDefault="00C8450E" w:rsidP="00C8450E">
      <w:pPr>
        <w:spacing w:after="0"/>
        <w:ind w:left="565" w:right="-142" w:firstLine="155"/>
        <w:rPr>
          <w:rFonts w:ascii="Simplified Arabic" w:eastAsia="Times New Roman" w:hAnsi="Simplified Arabic" w:cs="Simplified Arabic"/>
          <w:sz w:val="28"/>
          <w:szCs w:val="28"/>
          <w:vertAlign w:val="superscript"/>
          <w:rtl/>
          <w:lang w:bidi="ar-IQ"/>
        </w:rPr>
      </w:pPr>
    </w:p>
    <w:p w:rsidR="00041C4D" w:rsidRDefault="00041C4D" w:rsidP="00C8450E">
      <w:pPr>
        <w:spacing w:after="0"/>
        <w:ind w:left="565" w:right="-142" w:firstLine="155"/>
        <w:rPr>
          <w:rFonts w:ascii="Simplified Arabic" w:eastAsia="Times New Roman" w:hAnsi="Simplified Arabic" w:cs="Simplified Arabic"/>
          <w:sz w:val="28"/>
          <w:szCs w:val="28"/>
          <w:vertAlign w:val="superscript"/>
          <w:rtl/>
          <w:lang w:bidi="ar-IQ"/>
        </w:rPr>
      </w:pPr>
    </w:p>
    <w:p w:rsidR="00041C4D" w:rsidRDefault="00041C4D" w:rsidP="00C8450E">
      <w:pPr>
        <w:spacing w:after="0"/>
        <w:ind w:left="565" w:right="-142" w:firstLine="155"/>
        <w:rPr>
          <w:rFonts w:ascii="Simplified Arabic" w:eastAsia="Times New Roman" w:hAnsi="Simplified Arabic" w:cs="Simplified Arabic"/>
          <w:sz w:val="28"/>
          <w:szCs w:val="28"/>
          <w:vertAlign w:val="superscript"/>
          <w:rtl/>
          <w:lang w:bidi="ar-IQ"/>
        </w:rPr>
      </w:pPr>
    </w:p>
    <w:p w:rsidR="00041C4D" w:rsidRDefault="00041C4D" w:rsidP="00C8450E">
      <w:pPr>
        <w:spacing w:after="0"/>
        <w:ind w:left="565" w:right="-142" w:firstLine="155"/>
        <w:rPr>
          <w:rFonts w:ascii="Simplified Arabic" w:eastAsia="Times New Roman" w:hAnsi="Simplified Arabic" w:cs="Simplified Arabic"/>
          <w:sz w:val="28"/>
          <w:szCs w:val="28"/>
          <w:vertAlign w:val="superscript"/>
          <w:rtl/>
          <w:lang w:bidi="ar-IQ"/>
        </w:rPr>
      </w:pPr>
    </w:p>
    <w:p w:rsidR="00041C4D" w:rsidRPr="00531DB2" w:rsidRDefault="00041C4D" w:rsidP="00C8450E">
      <w:pPr>
        <w:spacing w:after="0"/>
        <w:ind w:left="565" w:right="-142" w:firstLine="155"/>
        <w:rPr>
          <w:rFonts w:ascii="Simplified Arabic" w:eastAsia="Times New Roman" w:hAnsi="Simplified Arabic" w:cs="Simplified Arabic" w:hint="cs"/>
          <w:sz w:val="28"/>
          <w:szCs w:val="28"/>
          <w:vertAlign w:val="superscript"/>
          <w:rtl/>
        </w:rPr>
      </w:pPr>
    </w:p>
    <w:p w:rsidR="00C8450E" w:rsidRPr="00531DB2" w:rsidRDefault="00C8450E" w:rsidP="00C8450E">
      <w:pPr>
        <w:spacing w:after="0"/>
        <w:ind w:right="-142"/>
        <w:rPr>
          <w:rFonts w:ascii="Simplified Arabic" w:eastAsia="Times New Roman" w:hAnsi="Simplified Arabic" w:cs="Simplified Arabic"/>
          <w:b/>
          <w:bCs/>
          <w:sz w:val="28"/>
          <w:szCs w:val="28"/>
          <w:rtl/>
          <w:lang w:bidi="ar-IQ"/>
        </w:rPr>
      </w:pPr>
      <w:r w:rsidRPr="00531DB2">
        <w:rPr>
          <w:rFonts w:ascii="Simplified Arabic" w:eastAsia="Times New Roman" w:hAnsi="Simplified Arabic" w:cs="Simplified Arabic" w:hint="cs"/>
          <w:b/>
          <w:bCs/>
          <w:sz w:val="28"/>
          <w:szCs w:val="28"/>
          <w:rtl/>
          <w:lang w:bidi="ar-IQ"/>
        </w:rPr>
        <w:lastRenderedPageBreak/>
        <w:t>4-5 عرض وتحليل ومناقشة نتائج الاختبار المعرفي :</w:t>
      </w:r>
    </w:p>
    <w:p w:rsidR="00C8450E" w:rsidRPr="00531DB2" w:rsidRDefault="00C8450E" w:rsidP="00235EF3">
      <w:pPr>
        <w:spacing w:after="0" w:line="240" w:lineRule="auto"/>
        <w:ind w:right="-142"/>
        <w:jc w:val="center"/>
        <w:rPr>
          <w:rFonts w:ascii="Simplified Arabic" w:eastAsia="Times New Roman" w:hAnsi="Simplified Arabic" w:cs="Simplified Arabic"/>
          <w:sz w:val="28"/>
          <w:szCs w:val="28"/>
          <w:rtl/>
        </w:rPr>
      </w:pPr>
      <w:r w:rsidRPr="00531DB2">
        <w:rPr>
          <w:rFonts w:ascii="Simplified Arabic" w:eastAsia="Times New Roman" w:hAnsi="Simplified Arabic" w:cs="Simplified Arabic" w:hint="cs"/>
          <w:sz w:val="28"/>
          <w:szCs w:val="28"/>
          <w:rtl/>
          <w:lang w:bidi="ar-IQ"/>
        </w:rPr>
        <w:t xml:space="preserve">جدول (17) </w:t>
      </w:r>
    </w:p>
    <w:tbl>
      <w:tblPr>
        <w:tblStyle w:val="a3"/>
        <w:tblpPr w:leftFromText="180" w:rightFromText="180" w:vertAnchor="text" w:horzAnchor="margin" w:tblpXSpec="center" w:tblpY="1149"/>
        <w:bidiVisual/>
        <w:tblW w:w="10773" w:type="dxa"/>
        <w:tblLayout w:type="fixed"/>
        <w:tblLook w:val="04A0" w:firstRow="1" w:lastRow="0" w:firstColumn="1" w:lastColumn="0" w:noHBand="0" w:noVBand="1"/>
      </w:tblPr>
      <w:tblGrid>
        <w:gridCol w:w="1134"/>
        <w:gridCol w:w="1275"/>
        <w:gridCol w:w="1276"/>
        <w:gridCol w:w="1276"/>
        <w:gridCol w:w="1134"/>
        <w:gridCol w:w="1134"/>
        <w:gridCol w:w="1134"/>
        <w:gridCol w:w="1276"/>
        <w:gridCol w:w="1134"/>
      </w:tblGrid>
      <w:tr w:rsidR="00235EF3" w:rsidRPr="00531DB2" w:rsidTr="00235EF3">
        <w:trPr>
          <w:trHeight w:val="712"/>
        </w:trPr>
        <w:tc>
          <w:tcPr>
            <w:tcW w:w="4961" w:type="dxa"/>
            <w:gridSpan w:val="4"/>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المجموعة التجريبية</w:t>
            </w:r>
          </w:p>
        </w:tc>
        <w:tc>
          <w:tcPr>
            <w:tcW w:w="5812" w:type="dxa"/>
            <w:gridSpan w:val="5"/>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المجموعة الضابطة</w:t>
            </w:r>
          </w:p>
        </w:tc>
      </w:tr>
      <w:tr w:rsidR="00235EF3" w:rsidRPr="00531DB2" w:rsidTr="00235EF3">
        <w:trPr>
          <w:trHeight w:val="1444"/>
        </w:trPr>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عدد الطلاب</w:t>
            </w:r>
          </w:p>
        </w:tc>
        <w:tc>
          <w:tcPr>
            <w:tcW w:w="1275"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درجة الاختبار القبلي</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عدد الطلاب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درجة الاختبار البعدي</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عدد الطلاب</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درجة الاختبار القبلي</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عدد الطلاب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درجة الاختبار البعدي</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الوسط الفرضي</w:t>
            </w:r>
          </w:p>
        </w:tc>
      </w:tr>
      <w:tr w:rsidR="00235EF3" w:rsidRPr="00531DB2" w:rsidTr="00235EF3">
        <w:trPr>
          <w:trHeight w:val="498"/>
        </w:trPr>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8 طالب</w:t>
            </w:r>
          </w:p>
        </w:tc>
        <w:tc>
          <w:tcPr>
            <w:tcW w:w="1275"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26 درجة</w:t>
            </w:r>
          </w:p>
        </w:tc>
        <w:tc>
          <w:tcPr>
            <w:tcW w:w="1276"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11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36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15 طالب</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20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6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28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20 درجة</w:t>
            </w:r>
          </w:p>
        </w:tc>
      </w:tr>
      <w:tr w:rsidR="00235EF3" w:rsidRPr="00531DB2" w:rsidTr="00235EF3">
        <w:trPr>
          <w:trHeight w:val="475"/>
        </w:trPr>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8 طالب</w:t>
            </w:r>
          </w:p>
        </w:tc>
        <w:tc>
          <w:tcPr>
            <w:tcW w:w="1275"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22 درجة</w:t>
            </w:r>
          </w:p>
        </w:tc>
        <w:tc>
          <w:tcPr>
            <w:tcW w:w="1276"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7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34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7 طالب</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12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10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21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20 درجة</w:t>
            </w:r>
          </w:p>
        </w:tc>
      </w:tr>
      <w:tr w:rsidR="00235EF3" w:rsidRPr="00531DB2" w:rsidTr="00235EF3">
        <w:trPr>
          <w:trHeight w:val="498"/>
        </w:trPr>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3 طالب</w:t>
            </w:r>
          </w:p>
        </w:tc>
        <w:tc>
          <w:tcPr>
            <w:tcW w:w="1275"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18 درجة</w:t>
            </w:r>
          </w:p>
        </w:tc>
        <w:tc>
          <w:tcPr>
            <w:tcW w:w="1276"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6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32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4 طالب</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10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8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18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20 درجة</w:t>
            </w:r>
          </w:p>
        </w:tc>
      </w:tr>
      <w:tr w:rsidR="00235EF3" w:rsidRPr="00531DB2" w:rsidTr="00235EF3">
        <w:trPr>
          <w:trHeight w:val="498"/>
        </w:trPr>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11 طالب</w:t>
            </w:r>
          </w:p>
        </w:tc>
        <w:tc>
          <w:tcPr>
            <w:tcW w:w="1275"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12 درجة</w:t>
            </w:r>
          </w:p>
        </w:tc>
        <w:tc>
          <w:tcPr>
            <w:tcW w:w="1276"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4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30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 طالب</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9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5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15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20 درجة</w:t>
            </w:r>
          </w:p>
        </w:tc>
      </w:tr>
      <w:tr w:rsidR="00235EF3" w:rsidRPr="00531DB2" w:rsidTr="00235EF3">
        <w:trPr>
          <w:trHeight w:val="498"/>
        </w:trPr>
        <w:tc>
          <w:tcPr>
            <w:tcW w:w="1134" w:type="dxa"/>
            <w:vAlign w:val="center"/>
          </w:tcPr>
          <w:p w:rsidR="00235EF3" w:rsidRPr="00531DB2" w:rsidRDefault="00235EF3" w:rsidP="00235EF3">
            <w:pPr>
              <w:jc w:val="center"/>
              <w:rPr>
                <w:rFonts w:ascii="Simplified Arabic" w:hAnsi="Simplified Arabic" w:cs="Simplified Arabic"/>
                <w:b/>
                <w:bCs/>
                <w:sz w:val="24"/>
                <w:szCs w:val="24"/>
                <w:rtl/>
              </w:rPr>
            </w:pPr>
          </w:p>
        </w:tc>
        <w:tc>
          <w:tcPr>
            <w:tcW w:w="1275" w:type="dxa"/>
            <w:vAlign w:val="center"/>
          </w:tcPr>
          <w:p w:rsidR="00235EF3" w:rsidRPr="00531DB2" w:rsidRDefault="00235EF3" w:rsidP="00235EF3">
            <w:pPr>
              <w:jc w:val="center"/>
              <w:rPr>
                <w:rFonts w:ascii="Simplified Arabic" w:hAnsi="Simplified Arabic" w:cs="Simplified Arabic"/>
                <w:sz w:val="24"/>
                <w:szCs w:val="24"/>
                <w:rtl/>
              </w:rPr>
            </w:pPr>
          </w:p>
        </w:tc>
        <w:tc>
          <w:tcPr>
            <w:tcW w:w="1276"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28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 طالب</w:t>
            </w:r>
          </w:p>
        </w:tc>
        <w:tc>
          <w:tcPr>
            <w:tcW w:w="1134"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8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1 طالب</w:t>
            </w:r>
          </w:p>
        </w:tc>
        <w:tc>
          <w:tcPr>
            <w:tcW w:w="1276" w:type="dxa"/>
            <w:vAlign w:val="center"/>
          </w:tcPr>
          <w:p w:rsidR="00235EF3" w:rsidRPr="00531DB2" w:rsidRDefault="00235EF3" w:rsidP="00235EF3">
            <w:pPr>
              <w:jc w:val="center"/>
              <w:rPr>
                <w:rFonts w:ascii="Simplified Arabic" w:hAnsi="Simplified Arabic" w:cs="Simplified Arabic"/>
                <w:sz w:val="24"/>
                <w:szCs w:val="24"/>
                <w:rtl/>
              </w:rPr>
            </w:pPr>
            <w:r w:rsidRPr="00531DB2">
              <w:rPr>
                <w:rFonts w:ascii="Simplified Arabic" w:hAnsi="Simplified Arabic" w:cs="Simplified Arabic"/>
                <w:sz w:val="24"/>
                <w:szCs w:val="24"/>
                <w:rtl/>
              </w:rPr>
              <w:t>12 درجة</w:t>
            </w:r>
          </w:p>
        </w:tc>
        <w:tc>
          <w:tcPr>
            <w:tcW w:w="1134" w:type="dxa"/>
            <w:vAlign w:val="center"/>
          </w:tcPr>
          <w:p w:rsidR="00235EF3" w:rsidRPr="00531DB2" w:rsidRDefault="00235EF3" w:rsidP="00235EF3">
            <w:pPr>
              <w:jc w:val="center"/>
              <w:rPr>
                <w:rFonts w:ascii="Simplified Arabic" w:hAnsi="Simplified Arabic" w:cs="Simplified Arabic"/>
                <w:b/>
                <w:bCs/>
                <w:sz w:val="24"/>
                <w:szCs w:val="24"/>
                <w:rtl/>
              </w:rPr>
            </w:pPr>
            <w:r w:rsidRPr="00531DB2">
              <w:rPr>
                <w:rFonts w:ascii="Simplified Arabic" w:hAnsi="Simplified Arabic" w:cs="Simplified Arabic"/>
                <w:b/>
                <w:bCs/>
                <w:sz w:val="24"/>
                <w:szCs w:val="24"/>
                <w:rtl/>
              </w:rPr>
              <w:t>20 درجة</w:t>
            </w:r>
          </w:p>
        </w:tc>
      </w:tr>
    </w:tbl>
    <w:p w:rsidR="00C8450E" w:rsidRPr="00531DB2" w:rsidRDefault="00C8450E" w:rsidP="00235EF3">
      <w:pPr>
        <w:spacing w:after="0" w:line="240" w:lineRule="auto"/>
        <w:ind w:right="-142"/>
        <w:jc w:val="center"/>
        <w:rPr>
          <w:rFonts w:ascii="Simplified Arabic" w:eastAsia="Times New Roman" w:hAnsi="Simplified Arabic" w:cs="Simplified Arabic"/>
          <w:sz w:val="28"/>
          <w:szCs w:val="28"/>
          <w:rtl/>
          <w:lang w:bidi="ar-IQ"/>
        </w:rPr>
      </w:pPr>
      <w:r w:rsidRPr="00531DB2">
        <w:rPr>
          <w:rFonts w:ascii="Simplified Arabic" w:eastAsia="Times New Roman" w:hAnsi="Simplified Arabic" w:cs="Simplified Arabic" w:hint="cs"/>
          <w:sz w:val="28"/>
          <w:szCs w:val="28"/>
          <w:rtl/>
          <w:lang w:bidi="ar-IQ"/>
        </w:rPr>
        <w:t xml:space="preserve">يمثل درجات اجابات الطلاب على فقرات مقياس الناتج المعرفي للمجموعتين التجريبية والضابطة وللاختبارين القبلي والبعدي </w:t>
      </w:r>
    </w:p>
    <w:p w:rsidR="00235EF3" w:rsidRPr="00531DB2" w:rsidRDefault="00C8450E" w:rsidP="006E5768">
      <w:pPr>
        <w:spacing w:after="0" w:line="240" w:lineRule="auto"/>
        <w:ind w:firstLine="720"/>
        <w:jc w:val="both"/>
        <w:rPr>
          <w:rFonts w:ascii="Simplified Arabic" w:hAnsi="Simplified Arabic" w:cs="Simplified Arabic"/>
          <w:sz w:val="28"/>
          <w:szCs w:val="28"/>
          <w:rtl/>
        </w:rPr>
      </w:pPr>
      <w:r w:rsidRPr="00531DB2">
        <w:rPr>
          <w:rFonts w:ascii="Simplified Arabic" w:hAnsi="Simplified Arabic" w:cs="Simplified Arabic"/>
          <w:sz w:val="28"/>
          <w:szCs w:val="28"/>
          <w:rtl/>
        </w:rPr>
        <w:t>من خلال ما تبين من الجدول (17) الخاص</w:t>
      </w:r>
      <w:r w:rsidR="006E5768" w:rsidRPr="00531DB2">
        <w:rPr>
          <w:rFonts w:ascii="Simplified Arabic" w:hAnsi="Simplified Arabic" w:cs="Simplified Arabic"/>
          <w:sz w:val="28"/>
          <w:szCs w:val="28"/>
          <w:rtl/>
        </w:rPr>
        <w:t xml:space="preserve"> بالاختبار المعرفي والذي تم بنا</w:t>
      </w:r>
      <w:r w:rsidR="006E5768" w:rsidRPr="00531DB2">
        <w:rPr>
          <w:rFonts w:ascii="Simplified Arabic" w:hAnsi="Simplified Arabic" w:cs="Simplified Arabic" w:hint="cs"/>
          <w:sz w:val="28"/>
          <w:szCs w:val="28"/>
          <w:rtl/>
        </w:rPr>
        <w:t>ء</w:t>
      </w:r>
      <w:r w:rsidRPr="00531DB2">
        <w:rPr>
          <w:rFonts w:ascii="Simplified Arabic" w:hAnsi="Simplified Arabic" w:cs="Simplified Arabic"/>
          <w:sz w:val="28"/>
          <w:szCs w:val="28"/>
          <w:rtl/>
        </w:rPr>
        <w:t xml:space="preserve">ه من قبل الباحث والخاص بعينة البحث , ومن خلال </w:t>
      </w:r>
      <w:r w:rsidR="006E5768" w:rsidRPr="00531DB2">
        <w:rPr>
          <w:rFonts w:ascii="Simplified Arabic" w:hAnsi="Simplified Arabic" w:cs="Simplified Arabic" w:hint="cs"/>
          <w:sz w:val="28"/>
          <w:szCs w:val="28"/>
          <w:rtl/>
        </w:rPr>
        <w:t>استعمال</w:t>
      </w:r>
      <w:r w:rsidRPr="00531DB2">
        <w:rPr>
          <w:rFonts w:ascii="Simplified Arabic" w:hAnsi="Simplified Arabic" w:cs="Simplified Arabic"/>
          <w:sz w:val="28"/>
          <w:szCs w:val="28"/>
          <w:rtl/>
        </w:rPr>
        <w:t xml:space="preserve"> الوسط الفرضي الذي يبلغ (20) درجة  يتضح من خلال الاختبار القبلي للمجموعة التجريبية والتي يبلغ عدد الطلاب فيها (30) طالبا ان (8) طلاب حصلوا على (26) درجة من اصل (40) قسمت على عدد فقرات المقياس البالغة (40) فقرة لكل فقرة درجة واحدة , وحصل (8) طلاب على (22) درجة فيما حصل (3) طلاب على (18) درجة و(11) طالب</w:t>
      </w:r>
      <w:r w:rsidR="006E5768" w:rsidRPr="00531DB2">
        <w:rPr>
          <w:rFonts w:ascii="Simplified Arabic" w:hAnsi="Simplified Arabic" w:cs="Simplified Arabic" w:hint="cs"/>
          <w:sz w:val="28"/>
          <w:szCs w:val="28"/>
          <w:rtl/>
        </w:rPr>
        <w:t>ا</w:t>
      </w:r>
      <w:r w:rsidRPr="00531DB2">
        <w:rPr>
          <w:rFonts w:ascii="Simplified Arabic" w:hAnsi="Simplified Arabic" w:cs="Simplified Arabic"/>
          <w:sz w:val="28"/>
          <w:szCs w:val="28"/>
          <w:rtl/>
        </w:rPr>
        <w:t xml:space="preserve"> على (12) درجة , مما يبين ان عدد الناجحين بلغ (16) طالبا فيما لم يستطع (14) طالبا من الوصول الى درجة النجاح والتي تبلغ (20) درجة وبالتالي لم يستطيعوا اجتياز الاختبار المعرفي .</w:t>
      </w:r>
    </w:p>
    <w:p w:rsidR="00235EF3" w:rsidRPr="00531DB2" w:rsidRDefault="00C8450E" w:rsidP="006E5768">
      <w:pPr>
        <w:spacing w:after="0" w:line="240" w:lineRule="auto"/>
        <w:ind w:firstLine="720"/>
        <w:jc w:val="both"/>
        <w:rPr>
          <w:rFonts w:ascii="Simplified Arabic" w:hAnsi="Simplified Arabic" w:cs="Simplified Arabic"/>
          <w:sz w:val="28"/>
          <w:szCs w:val="28"/>
          <w:rtl/>
        </w:rPr>
      </w:pPr>
      <w:r w:rsidRPr="00531DB2">
        <w:rPr>
          <w:rFonts w:ascii="Simplified Arabic" w:hAnsi="Simplified Arabic" w:cs="Simplified Arabic"/>
          <w:sz w:val="28"/>
          <w:szCs w:val="28"/>
          <w:rtl/>
        </w:rPr>
        <w:t>اما فيما يخص الاختبار القبلي للمجموعة الضابطة فق</w:t>
      </w:r>
      <w:r w:rsidR="006E5768" w:rsidRPr="00531DB2">
        <w:rPr>
          <w:rFonts w:ascii="Simplified Arabic" w:hAnsi="Simplified Arabic" w:cs="Simplified Arabic"/>
          <w:sz w:val="28"/>
          <w:szCs w:val="28"/>
          <w:rtl/>
        </w:rPr>
        <w:t>د جاءت النتائج بان حصل (15) ط</w:t>
      </w:r>
      <w:r w:rsidR="006E5768" w:rsidRPr="00531DB2">
        <w:rPr>
          <w:rFonts w:ascii="Simplified Arabic" w:hAnsi="Simplified Arabic" w:cs="Simplified Arabic" w:hint="cs"/>
          <w:sz w:val="28"/>
          <w:szCs w:val="28"/>
          <w:rtl/>
        </w:rPr>
        <w:t>البا</w:t>
      </w:r>
      <w:r w:rsidRPr="00531DB2">
        <w:rPr>
          <w:rFonts w:ascii="Simplified Arabic" w:hAnsi="Simplified Arabic" w:cs="Simplified Arabic"/>
          <w:sz w:val="28"/>
          <w:szCs w:val="28"/>
          <w:rtl/>
        </w:rPr>
        <w:t xml:space="preserve"> على (20) درجة فيما حصل (7) طلاب على (12) درجة وحصل (4) طلاب على (10) درجة فيما حصل (2) طالب على (9) درجة وحصل </w:t>
      </w:r>
      <w:r w:rsidR="006E5768" w:rsidRPr="00531DB2">
        <w:rPr>
          <w:rFonts w:ascii="Simplified Arabic" w:hAnsi="Simplified Arabic" w:cs="Simplified Arabic" w:hint="cs"/>
          <w:sz w:val="28"/>
          <w:szCs w:val="28"/>
          <w:rtl/>
        </w:rPr>
        <w:t>طالبان اثنان</w:t>
      </w:r>
      <w:r w:rsidRPr="00531DB2">
        <w:rPr>
          <w:rFonts w:ascii="Simplified Arabic" w:hAnsi="Simplified Arabic" w:cs="Simplified Arabic"/>
          <w:sz w:val="28"/>
          <w:szCs w:val="28"/>
          <w:rtl/>
        </w:rPr>
        <w:t xml:space="preserve"> على (8) درجات , وقد تبين ان عدد الناجحين كان (15) طالبا استطاعوا الوصول الى درجة الوسط الفرضي فيما لم يستطع (15) طالبا من اجتياز الاختبار المعرفي .</w:t>
      </w:r>
    </w:p>
    <w:p w:rsidR="00C8450E" w:rsidRPr="00531DB2" w:rsidRDefault="00C8450E" w:rsidP="00890D72">
      <w:pPr>
        <w:spacing w:after="0" w:line="240" w:lineRule="auto"/>
        <w:ind w:firstLine="720"/>
        <w:jc w:val="both"/>
        <w:rPr>
          <w:rFonts w:ascii="Simplified Arabic" w:hAnsi="Simplified Arabic" w:cs="Simplified Arabic"/>
          <w:sz w:val="28"/>
          <w:szCs w:val="28"/>
          <w:rtl/>
        </w:rPr>
      </w:pPr>
      <w:r w:rsidRPr="00531DB2">
        <w:rPr>
          <w:rFonts w:ascii="Simplified Arabic" w:hAnsi="Simplified Arabic" w:cs="Simplified Arabic"/>
          <w:sz w:val="28"/>
          <w:szCs w:val="28"/>
          <w:rtl/>
        </w:rPr>
        <w:t>وبعد تطبيق المنهج المعد من الباحث على عينة البحث وبالعودة الى الجدول اعلاه نجد ان نتيجة الاختبار البعدي للمجموعة التجريبية كانت بواقع ان حصل (11) طالب</w:t>
      </w:r>
      <w:r w:rsidR="006E5768" w:rsidRPr="00531DB2">
        <w:rPr>
          <w:rFonts w:ascii="Simplified Arabic" w:hAnsi="Simplified Arabic" w:cs="Simplified Arabic" w:hint="cs"/>
          <w:sz w:val="28"/>
          <w:szCs w:val="28"/>
          <w:rtl/>
        </w:rPr>
        <w:t>ا</w:t>
      </w:r>
      <w:r w:rsidRPr="00531DB2">
        <w:rPr>
          <w:rFonts w:ascii="Simplified Arabic" w:hAnsi="Simplified Arabic" w:cs="Simplified Arabic"/>
          <w:sz w:val="28"/>
          <w:szCs w:val="28"/>
          <w:rtl/>
        </w:rPr>
        <w:t xml:space="preserve"> على (36) درجة فيما حصل (7</w:t>
      </w:r>
      <w:r w:rsidR="00890D72">
        <w:rPr>
          <w:rFonts w:ascii="Simplified Arabic" w:hAnsi="Simplified Arabic" w:cs="Simplified Arabic" w:hint="cs"/>
          <w:sz w:val="28"/>
          <w:szCs w:val="28"/>
          <w:rtl/>
        </w:rPr>
        <w:t>)</w:t>
      </w:r>
      <w:r w:rsidRPr="00531DB2">
        <w:rPr>
          <w:rFonts w:ascii="Simplified Arabic" w:hAnsi="Simplified Arabic" w:cs="Simplified Arabic"/>
          <w:sz w:val="28"/>
          <w:szCs w:val="28"/>
          <w:rtl/>
        </w:rPr>
        <w:t xml:space="preserve"> طالب</w:t>
      </w:r>
      <w:r w:rsidR="006E5768" w:rsidRPr="00531DB2">
        <w:rPr>
          <w:rFonts w:ascii="Simplified Arabic" w:hAnsi="Simplified Arabic" w:cs="Simplified Arabic" w:hint="cs"/>
          <w:sz w:val="28"/>
          <w:szCs w:val="28"/>
          <w:rtl/>
        </w:rPr>
        <w:t>ا</w:t>
      </w:r>
      <w:r w:rsidRPr="00531DB2">
        <w:rPr>
          <w:rFonts w:ascii="Simplified Arabic" w:hAnsi="Simplified Arabic" w:cs="Simplified Arabic"/>
          <w:sz w:val="28"/>
          <w:szCs w:val="28"/>
          <w:rtl/>
        </w:rPr>
        <w:t xml:space="preserve"> على (34) درجة وتمكن (6) من الحصول على (32) درجة وحصل (4) </w:t>
      </w:r>
      <w:r w:rsidRPr="00531DB2">
        <w:rPr>
          <w:rFonts w:ascii="Simplified Arabic" w:hAnsi="Simplified Arabic" w:cs="Simplified Arabic"/>
          <w:sz w:val="28"/>
          <w:szCs w:val="28"/>
          <w:rtl/>
        </w:rPr>
        <w:lastRenderedPageBreak/>
        <w:t>طلاب على (30) درجة فيما حصل (2) طالب على (28) درجة , اذ تبين هذه النتيجة على ان عدد الطلاب الناجحين كان (30) طالبا أي جميع افراد العينة رغم التفاوت بين الدرجات , كذلك هناك تطور ملحوظ في زيادة الدرجات التي حصل عليها الطلاب , فيما اتت نتيجة الاختبار البعدي للمجموعة الضابطة على النحو الاتي, اذ حصل (6) طلاب على (28)</w:t>
      </w:r>
    </w:p>
    <w:p w:rsidR="00235EF3" w:rsidRPr="00531DB2" w:rsidRDefault="006E5768" w:rsidP="006E5768">
      <w:pPr>
        <w:spacing w:after="0" w:line="240" w:lineRule="auto"/>
        <w:jc w:val="both"/>
        <w:rPr>
          <w:rFonts w:ascii="Simplified Arabic" w:hAnsi="Simplified Arabic" w:cs="Simplified Arabic"/>
          <w:sz w:val="28"/>
          <w:szCs w:val="28"/>
          <w:rtl/>
        </w:rPr>
      </w:pPr>
      <w:r w:rsidRPr="00531DB2">
        <w:rPr>
          <w:rFonts w:ascii="Simplified Arabic" w:hAnsi="Simplified Arabic" w:cs="Simplified Arabic"/>
          <w:sz w:val="28"/>
          <w:szCs w:val="28"/>
          <w:rtl/>
        </w:rPr>
        <w:t>درجة وحصل (10) ط</w:t>
      </w:r>
      <w:r w:rsidRPr="00531DB2">
        <w:rPr>
          <w:rFonts w:ascii="Simplified Arabic" w:hAnsi="Simplified Arabic" w:cs="Simplified Arabic" w:hint="cs"/>
          <w:sz w:val="28"/>
          <w:szCs w:val="28"/>
          <w:rtl/>
        </w:rPr>
        <w:t>لا</w:t>
      </w:r>
      <w:r w:rsidR="00C8450E" w:rsidRPr="00531DB2">
        <w:rPr>
          <w:rFonts w:ascii="Simplified Arabic" w:hAnsi="Simplified Arabic" w:cs="Simplified Arabic"/>
          <w:sz w:val="28"/>
          <w:szCs w:val="28"/>
          <w:rtl/>
        </w:rPr>
        <w:t xml:space="preserve">ب على (21) درجة فيما حصل (8) طلاب على (18) درجة وحصل (5) طالب على (15) درجة وحصل </w:t>
      </w:r>
      <w:r w:rsidRPr="00531DB2">
        <w:rPr>
          <w:rFonts w:ascii="Simplified Arabic" w:hAnsi="Simplified Arabic" w:cs="Simplified Arabic" w:hint="cs"/>
          <w:sz w:val="28"/>
          <w:szCs w:val="28"/>
          <w:rtl/>
        </w:rPr>
        <w:t>طالب واحد</w:t>
      </w:r>
      <w:r w:rsidR="00C8450E" w:rsidRPr="00531DB2">
        <w:rPr>
          <w:rFonts w:ascii="Simplified Arabic" w:hAnsi="Simplified Arabic" w:cs="Simplified Arabic"/>
          <w:sz w:val="28"/>
          <w:szCs w:val="28"/>
          <w:rtl/>
        </w:rPr>
        <w:t xml:space="preserve"> على (12) درجة ,ومن خلال ما تبين من هذه النتائج للمجموعة الضابطة تبين ان عدد الذين تمكنوا من اجتياز الاختبار المعرفي كان (16) طالب أي بزيادة طالب واحد عن الاختبار القبلي للمجموعة ذاتها , كذلك تبين ان عدد الطلاب الذين لم يجتازوا الاختبار المعرفي كان (14) طالب.</w:t>
      </w:r>
    </w:p>
    <w:p w:rsidR="00C8450E" w:rsidRPr="00531DB2" w:rsidRDefault="00C8450E" w:rsidP="0048051C">
      <w:pPr>
        <w:spacing w:after="0" w:line="240" w:lineRule="auto"/>
        <w:ind w:firstLine="720"/>
        <w:jc w:val="both"/>
        <w:rPr>
          <w:rFonts w:ascii="Simplified Arabic" w:hAnsi="Simplified Arabic" w:cs="Simplified Arabic"/>
          <w:sz w:val="28"/>
          <w:szCs w:val="28"/>
          <w:rtl/>
        </w:rPr>
      </w:pPr>
      <w:r w:rsidRPr="00531DB2">
        <w:rPr>
          <w:rFonts w:ascii="Simplified Arabic" w:hAnsi="Simplified Arabic" w:cs="Simplified Arabic"/>
          <w:sz w:val="28"/>
          <w:szCs w:val="28"/>
          <w:rtl/>
        </w:rPr>
        <w:t xml:space="preserve">ومن خلال ما تقدم يتبين لنا ان هناك فروق بين الاختبارات القبلية والبعدية للمجوعة التجريبية وللمجموعة الضابطة في مقياس الناتج المعرفي للمهارات </w:t>
      </w:r>
      <w:proofErr w:type="spellStart"/>
      <w:r w:rsidRPr="00531DB2">
        <w:rPr>
          <w:rFonts w:ascii="Simplified Arabic" w:hAnsi="Simplified Arabic" w:cs="Simplified Arabic"/>
          <w:sz w:val="28"/>
          <w:szCs w:val="28"/>
          <w:rtl/>
        </w:rPr>
        <w:t>المبحوثة</w:t>
      </w:r>
      <w:proofErr w:type="spellEnd"/>
      <w:r w:rsidRPr="00531DB2">
        <w:rPr>
          <w:rFonts w:ascii="Simplified Arabic" w:hAnsi="Simplified Arabic" w:cs="Simplified Arabic"/>
          <w:sz w:val="28"/>
          <w:szCs w:val="28"/>
          <w:rtl/>
        </w:rPr>
        <w:t xml:space="preserve"> ولصالح الاختبار البعدي ,</w:t>
      </w:r>
      <w:r w:rsidR="000511C7">
        <w:rPr>
          <w:rFonts w:ascii="Simplified Arabic" w:hAnsi="Simplified Arabic" w:cs="Simplified Arabic" w:hint="cs"/>
          <w:sz w:val="28"/>
          <w:szCs w:val="28"/>
          <w:rtl/>
        </w:rPr>
        <w:t xml:space="preserve"> اذ يعزو الباحث التطور النسبي الحاصل للمجموعة الضابطة ان الطلاب هذه المجموعة كانوا على احتكاك مع المجموعة التجريبية اضافة الى ان البعض منهم كان </w:t>
      </w:r>
      <w:proofErr w:type="spellStart"/>
      <w:r w:rsidR="000511C7">
        <w:rPr>
          <w:rFonts w:ascii="Simplified Arabic" w:hAnsi="Simplified Arabic" w:cs="Simplified Arabic" w:hint="cs"/>
          <w:sz w:val="28"/>
          <w:szCs w:val="28"/>
          <w:rtl/>
        </w:rPr>
        <w:t>ياخذ</w:t>
      </w:r>
      <w:proofErr w:type="spellEnd"/>
      <w:r w:rsidR="000511C7">
        <w:rPr>
          <w:rFonts w:ascii="Simplified Arabic" w:hAnsi="Simplified Arabic" w:cs="Simplified Arabic" w:hint="cs"/>
          <w:sz w:val="28"/>
          <w:szCs w:val="28"/>
          <w:rtl/>
        </w:rPr>
        <w:t xml:space="preserve"> الواجبات </w:t>
      </w:r>
      <w:proofErr w:type="spellStart"/>
      <w:r w:rsidR="000511C7">
        <w:rPr>
          <w:rFonts w:ascii="Simplified Arabic" w:hAnsi="Simplified Arabic" w:cs="Simplified Arabic" w:hint="cs"/>
          <w:sz w:val="28"/>
          <w:szCs w:val="28"/>
          <w:rtl/>
        </w:rPr>
        <w:t>المكلقف</w:t>
      </w:r>
      <w:proofErr w:type="spellEnd"/>
      <w:r w:rsidR="000511C7">
        <w:rPr>
          <w:rFonts w:ascii="Simplified Arabic" w:hAnsi="Simplified Arabic" w:cs="Simplified Arabic" w:hint="cs"/>
          <w:sz w:val="28"/>
          <w:szCs w:val="28"/>
          <w:rtl/>
        </w:rPr>
        <w:t xml:space="preserve"> بها طلاب المجموعة التجريبية وكانوا يحاولون حلها , اضافة الى ان التنافس مع طلاب المجموعة الاخرى ودور المدرس على اعتبار ان نفس المدرس يقوم بتدريس المجموعتين كل هذه الاسباب ادت الى حصول تطور نسبي لدى المجموعة الضابطة ولصالح الاختبار البعدي .</w:t>
      </w:r>
      <w:r w:rsidRPr="00531DB2">
        <w:rPr>
          <w:rFonts w:ascii="Simplified Arabic" w:hAnsi="Simplified Arabic" w:cs="Simplified Arabic"/>
          <w:sz w:val="28"/>
          <w:szCs w:val="28"/>
          <w:rtl/>
        </w:rPr>
        <w:t xml:space="preserve"> كما ان هناك فروق بين الاختبارات البعدية للمجموعتين التجريبية والضابطة ولصالح المجموعة التجريبية , أما سبب تفوق هذه المجموعة فيعزو الباحث السبب الى ما يمتاز المنهج المعد من قبل الباحث من اعطاء فرصة كافية للطالب ليتعلم طبقا لسرعته الذاتية , وليس طبقا للوحدة التعليمية , اضافة الى اعطائه وقتا كافيا لبقية المتعلمين كي يتعلموا ومن ثم يضمن وصولهم جميعا الى تحقيق الاهداف , وهذا ما اكدته ( ليلى السيد فرحات ) (( اذ ان التحصيل المعرفي هو مقدار ما حققه المتعلم من اهداف تعليمية في مادة دراسية معينة او مقدار المعرفة والمهارة التي حصل عليها الفرد نتيجة التدريب )) </w:t>
      </w:r>
      <w:r w:rsidRPr="00531DB2">
        <w:rPr>
          <w:rFonts w:ascii="Simplified Arabic" w:hAnsi="Simplified Arabic" w:cs="Simplified Arabic"/>
          <w:sz w:val="28"/>
          <w:szCs w:val="28"/>
          <w:vertAlign w:val="superscript"/>
          <w:rtl/>
        </w:rPr>
        <w:t>(</w:t>
      </w:r>
      <w:r w:rsidRPr="00531DB2">
        <w:rPr>
          <w:rStyle w:val="a6"/>
          <w:rFonts w:ascii="Simplified Arabic" w:hAnsi="Simplified Arabic" w:cs="Simplified Arabic"/>
          <w:sz w:val="28"/>
          <w:szCs w:val="28"/>
          <w:rtl/>
        </w:rPr>
        <w:footnoteReference w:id="14"/>
      </w:r>
      <w:r w:rsidRPr="00531DB2">
        <w:rPr>
          <w:rFonts w:ascii="Simplified Arabic" w:hAnsi="Simplified Arabic" w:cs="Simplified Arabic"/>
          <w:sz w:val="28"/>
          <w:szCs w:val="28"/>
          <w:vertAlign w:val="superscript"/>
          <w:rtl/>
        </w:rPr>
        <w:t>)</w:t>
      </w:r>
      <w:r w:rsidRPr="00531DB2">
        <w:rPr>
          <w:rFonts w:ascii="Simplified Arabic" w:hAnsi="Simplified Arabic" w:cs="Simplified Arabic"/>
          <w:sz w:val="28"/>
          <w:szCs w:val="28"/>
          <w:rtl/>
        </w:rPr>
        <w:t xml:space="preserve"> و اذ مهما بلغ مقدار الفرق في اداء المهارة فانه يبقى عاجزا عن استيعاب كثير من الحالات وتحليلها اذا لم يقترن بمستوى جيد من المعلومات عن المهارة المراد تعلمها اذ ان المعرفة العلمية تشكل حجر الزاوية في اعداد المتعلم وبناءه و لذا نجد ان فاعلية الاسلوب ومنهجه ادى الى تطور في الناتج المعرفي بصورة واضحة للمجموعة التجريبية نتيجة لنوع الوحدات التعليمية وبما تحتويه من تفاصيل دقي</w:t>
      </w:r>
      <w:r w:rsidR="00203035">
        <w:rPr>
          <w:rFonts w:ascii="Simplified Arabic" w:hAnsi="Simplified Arabic" w:cs="Simplified Arabic"/>
          <w:sz w:val="28"/>
          <w:szCs w:val="28"/>
          <w:rtl/>
        </w:rPr>
        <w:t>قة عن اداء المهارات قيد البحث</w:t>
      </w:r>
      <w:r w:rsidR="00203035">
        <w:rPr>
          <w:rFonts w:ascii="Simplified Arabic" w:hAnsi="Simplified Arabic" w:cs="Simplified Arabic" w:hint="cs"/>
          <w:sz w:val="28"/>
          <w:szCs w:val="28"/>
          <w:rtl/>
        </w:rPr>
        <w:t xml:space="preserve"> و اضافة الى ذلك كان لدور الصور التوضيحية التي استخدمها الباحث وتم عرضها على الطلاب اثناء شرح تفاصيل المهارات الدور الكبير في توصيل المعلومة بصورة اسها وبالتالي ساعد كثيرا في تطوير الناتج </w:t>
      </w:r>
      <w:r w:rsidR="00203035">
        <w:rPr>
          <w:rFonts w:ascii="Simplified Arabic" w:hAnsi="Simplified Arabic" w:cs="Simplified Arabic" w:hint="cs"/>
          <w:sz w:val="28"/>
          <w:szCs w:val="28"/>
          <w:rtl/>
        </w:rPr>
        <w:lastRenderedPageBreak/>
        <w:t xml:space="preserve">المعرفي للطلاب . كذلك الاستعانة بقانون كرة قدم الصالات </w:t>
      </w:r>
      <w:proofErr w:type="spellStart"/>
      <w:r w:rsidR="00203035">
        <w:rPr>
          <w:rFonts w:ascii="Simplified Arabic" w:hAnsi="Simplified Arabic" w:cs="Simplified Arabic" w:hint="cs"/>
          <w:sz w:val="28"/>
          <w:szCs w:val="28"/>
          <w:rtl/>
        </w:rPr>
        <w:t>لايضاح</w:t>
      </w:r>
      <w:proofErr w:type="spellEnd"/>
      <w:r w:rsidR="00203035">
        <w:rPr>
          <w:rFonts w:ascii="Simplified Arabic" w:hAnsi="Simplified Arabic" w:cs="Simplified Arabic" w:hint="cs"/>
          <w:sz w:val="28"/>
          <w:szCs w:val="28"/>
          <w:rtl/>
        </w:rPr>
        <w:t xml:space="preserve"> الحالات القانونية التي تحدث اثناء اللعب , اضافة الى ذلك كان الاستفادة من اسئلة الطلاب التي تثار اثناء الدرس وما لها من اهمية في التطرق الى اجابات كان لها دور كبير ومؤثر في تطوير الناتج المعرفي .</w:t>
      </w:r>
    </w:p>
    <w:p w:rsidR="007F1658" w:rsidRDefault="007F1658">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Default="00203035">
      <w:pPr>
        <w:rPr>
          <w:sz w:val="28"/>
          <w:szCs w:val="28"/>
          <w:rtl/>
        </w:rPr>
      </w:pPr>
    </w:p>
    <w:p w:rsidR="00203035" w:rsidRPr="00531DB2" w:rsidRDefault="00203035">
      <w:pPr>
        <w:rPr>
          <w:sz w:val="28"/>
          <w:szCs w:val="28"/>
        </w:rPr>
      </w:pPr>
      <w:bookmarkStart w:id="0" w:name="_GoBack"/>
      <w:bookmarkEnd w:id="0"/>
    </w:p>
    <w:sectPr w:rsidR="00203035" w:rsidRPr="00531DB2" w:rsidSect="00DA72B1">
      <w:headerReference w:type="default" r:id="rId11"/>
      <w:footnotePr>
        <w:numRestart w:val="eachPage"/>
      </w:footnotePr>
      <w:pgSz w:w="11906" w:h="16838"/>
      <w:pgMar w:top="1134" w:right="2268" w:bottom="1134" w:left="1134" w:header="708" w:footer="708" w:gutter="0"/>
      <w:pgNumType w:start="8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408" w:rsidRDefault="00AF1408" w:rsidP="00C8450E">
      <w:pPr>
        <w:spacing w:after="0" w:line="240" w:lineRule="auto"/>
      </w:pPr>
      <w:r>
        <w:separator/>
      </w:r>
    </w:p>
  </w:endnote>
  <w:endnote w:type="continuationSeparator" w:id="0">
    <w:p w:rsidR="00AF1408" w:rsidRDefault="00AF1408" w:rsidP="00C84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B2"/>
    <w:family w:val="swiss"/>
    <w:notTrueType/>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408" w:rsidRDefault="00AF1408" w:rsidP="00C8450E">
      <w:pPr>
        <w:spacing w:after="0" w:line="240" w:lineRule="auto"/>
      </w:pPr>
      <w:r>
        <w:separator/>
      </w:r>
    </w:p>
  </w:footnote>
  <w:footnote w:type="continuationSeparator" w:id="0">
    <w:p w:rsidR="00AF1408" w:rsidRDefault="00AF1408" w:rsidP="00C8450E">
      <w:pPr>
        <w:spacing w:after="0" w:line="240" w:lineRule="auto"/>
      </w:pPr>
      <w:r>
        <w:continuationSeparator/>
      </w:r>
    </w:p>
  </w:footnote>
  <w:footnote w:id="1">
    <w:p w:rsidR="00C8450E" w:rsidRPr="00D51257" w:rsidRDefault="00C8450E" w:rsidP="00920A95">
      <w:pPr>
        <w:pStyle w:val="a5"/>
        <w:numPr>
          <w:ilvl w:val="0"/>
          <w:numId w:val="4"/>
        </w:numPr>
        <w:jc w:val="both"/>
        <w:rPr>
          <w:rFonts w:ascii="Simplified Arabic" w:hAnsi="Simplified Arabic" w:cs="Simplified Arabic"/>
          <w:rtl/>
          <w:lang w:bidi="ar-IQ"/>
        </w:rPr>
      </w:pPr>
      <w:r w:rsidRPr="00D51257">
        <w:rPr>
          <w:rFonts w:ascii="Simplified Arabic" w:hAnsi="Simplified Arabic" w:cs="Simplified Arabic"/>
          <w:rtl/>
        </w:rPr>
        <w:t xml:space="preserve">رودي </w:t>
      </w:r>
      <w:proofErr w:type="spellStart"/>
      <w:r w:rsidRPr="00D51257">
        <w:rPr>
          <w:rFonts w:ascii="Simplified Arabic" w:hAnsi="Simplified Arabic" w:cs="Simplified Arabic"/>
          <w:rtl/>
        </w:rPr>
        <w:t>شتملر</w:t>
      </w:r>
      <w:proofErr w:type="spellEnd"/>
      <w:r w:rsidRPr="00D51257">
        <w:rPr>
          <w:rFonts w:ascii="Simplified Arabic" w:hAnsi="Simplified Arabic" w:cs="Simplified Arabic"/>
          <w:rtl/>
        </w:rPr>
        <w:t xml:space="preserve"> : </w:t>
      </w:r>
      <w:r w:rsidRPr="008F1634">
        <w:rPr>
          <w:rFonts w:ascii="Simplified Arabic" w:hAnsi="Simplified Arabic" w:cs="Simplified Arabic"/>
          <w:b/>
          <w:bCs/>
          <w:u w:val="single"/>
          <w:rtl/>
        </w:rPr>
        <w:t>طرق الإحصاء في التربية الرياضية</w:t>
      </w:r>
      <w:r w:rsidRPr="00D51257">
        <w:rPr>
          <w:rFonts w:ascii="Simplified Arabic" w:hAnsi="Simplified Arabic" w:cs="Simplified Arabic"/>
          <w:rtl/>
        </w:rPr>
        <w:t xml:space="preserve"> ، </w:t>
      </w:r>
      <w:r w:rsidRPr="00D51257">
        <w:rPr>
          <w:rFonts w:ascii="Simplified Arabic" w:hAnsi="Simplified Arabic" w:cs="Simplified Arabic" w:hint="cs"/>
          <w:rtl/>
        </w:rPr>
        <w:t xml:space="preserve">( </w:t>
      </w:r>
      <w:r w:rsidRPr="00D51257">
        <w:rPr>
          <w:rFonts w:ascii="Simplified Arabic" w:hAnsi="Simplified Arabic" w:cs="Simplified Arabic"/>
          <w:rtl/>
        </w:rPr>
        <w:t xml:space="preserve">ترجمة </w:t>
      </w:r>
      <w:r w:rsidRPr="00D51257">
        <w:rPr>
          <w:rFonts w:ascii="Simplified Arabic" w:hAnsi="Simplified Arabic" w:cs="Simplified Arabic" w:hint="cs"/>
          <w:rtl/>
        </w:rPr>
        <w:t xml:space="preserve">) </w:t>
      </w:r>
      <w:r w:rsidRPr="00D51257">
        <w:rPr>
          <w:rFonts w:ascii="Simplified Arabic" w:hAnsi="Simplified Arabic" w:cs="Simplified Arabic"/>
          <w:rtl/>
        </w:rPr>
        <w:t xml:space="preserve">عبد علي نصيف ومحمود السامرائي ، بغداد ، دار الحرية للطباعة والنشر ، </w:t>
      </w:r>
      <w:r w:rsidRPr="00D51257">
        <w:rPr>
          <w:rFonts w:ascii="Simplified Arabic" w:hAnsi="Simplified Arabic" w:cs="Simplified Arabic"/>
        </w:rPr>
        <w:t>1974</w:t>
      </w:r>
      <w:r w:rsidRPr="00D51257">
        <w:rPr>
          <w:rFonts w:ascii="Simplified Arabic" w:hAnsi="Simplified Arabic" w:cs="Simplified Arabic"/>
          <w:rtl/>
          <w:lang w:bidi="ar-IQ"/>
        </w:rPr>
        <w:t>، ص</w:t>
      </w:r>
      <w:r w:rsidRPr="00D51257">
        <w:rPr>
          <w:rFonts w:ascii="Simplified Arabic" w:hAnsi="Simplified Arabic" w:cs="Simplified Arabic"/>
          <w:lang w:bidi="ar-IQ"/>
        </w:rPr>
        <w:t>35</w:t>
      </w:r>
      <w:r w:rsidRPr="00D51257">
        <w:rPr>
          <w:rFonts w:ascii="Simplified Arabic" w:hAnsi="Simplified Arabic" w:cs="Simplified Arabic"/>
          <w:rtl/>
          <w:lang w:bidi="ar-IQ"/>
        </w:rPr>
        <w:t xml:space="preserve"> . </w:t>
      </w:r>
    </w:p>
  </w:footnote>
  <w:footnote w:id="2">
    <w:p w:rsidR="00C8450E" w:rsidRPr="00235EF3" w:rsidRDefault="003353FC" w:rsidP="00C8450E">
      <w:pPr>
        <w:pStyle w:val="a5"/>
        <w:rPr>
          <w:rFonts w:ascii="Simplified Arabic" w:hAnsi="Simplified Arabic" w:cs="Simplified Arabic"/>
          <w:sz w:val="22"/>
          <w:szCs w:val="22"/>
          <w:rtl/>
        </w:rPr>
      </w:pPr>
      <w:r w:rsidRPr="003353FC">
        <w:rPr>
          <w:rStyle w:val="a6"/>
          <w:rFonts w:ascii="Simplified Arabic" w:hAnsi="Simplified Arabic" w:cs="Simplified Arabic" w:hint="cs"/>
          <w:sz w:val="24"/>
          <w:szCs w:val="24"/>
          <w:rtl/>
        </w:rPr>
        <w:t>(1)</w:t>
      </w:r>
      <w:r w:rsidR="00C8450E" w:rsidRPr="003353FC">
        <w:rPr>
          <w:rFonts w:ascii="Simplified Arabic" w:hAnsi="Simplified Arabic" w:cs="Simplified Arabic"/>
          <w:sz w:val="24"/>
          <w:szCs w:val="24"/>
          <w:rtl/>
        </w:rPr>
        <w:t xml:space="preserve">  </w:t>
      </w:r>
      <w:r w:rsidR="00C8450E" w:rsidRPr="00235EF3">
        <w:rPr>
          <w:rFonts w:ascii="Simplified Arabic" w:hAnsi="Simplified Arabic" w:cs="Simplified Arabic"/>
          <w:sz w:val="22"/>
          <w:szCs w:val="22"/>
          <w:rtl/>
        </w:rPr>
        <w:t>وجيه محجوب :</w:t>
      </w:r>
      <w:r w:rsidR="00C8450E" w:rsidRPr="00235EF3">
        <w:rPr>
          <w:rFonts w:ascii="Simplified Arabic" w:hAnsi="Simplified Arabic" w:cs="Simplified Arabic"/>
          <w:b/>
          <w:bCs/>
          <w:sz w:val="22"/>
          <w:szCs w:val="22"/>
          <w:u w:val="single"/>
          <w:rtl/>
        </w:rPr>
        <w:t xml:space="preserve">التعلم والتعليم والبرامج الحركية </w:t>
      </w:r>
      <w:r w:rsidR="00C8450E" w:rsidRPr="00235EF3">
        <w:rPr>
          <w:rFonts w:ascii="Simplified Arabic" w:hAnsi="Simplified Arabic" w:cs="Simplified Arabic"/>
          <w:sz w:val="22"/>
          <w:szCs w:val="22"/>
          <w:rtl/>
        </w:rPr>
        <w:t>, ط1 , دار الفكر للطباعة والنشر , عمان ,2002 ,ص144.</w:t>
      </w:r>
    </w:p>
  </w:footnote>
  <w:footnote w:id="3">
    <w:p w:rsidR="00C8450E" w:rsidRPr="00500E1E" w:rsidRDefault="003353FC" w:rsidP="00C8450E">
      <w:pPr>
        <w:pStyle w:val="a5"/>
      </w:pPr>
      <w:r w:rsidRPr="003353FC">
        <w:rPr>
          <w:rStyle w:val="a6"/>
          <w:rFonts w:ascii="Simplified Arabic" w:hAnsi="Simplified Arabic" w:cs="Simplified Arabic" w:hint="cs"/>
          <w:sz w:val="28"/>
          <w:szCs w:val="28"/>
          <w:rtl/>
        </w:rPr>
        <w:t>(2)</w:t>
      </w:r>
      <w:r w:rsidR="00235EF3" w:rsidRPr="003353FC">
        <w:rPr>
          <w:rFonts w:ascii="Simplified Arabic" w:hAnsi="Simplified Arabic" w:cs="Simplified Arabic" w:hint="cs"/>
          <w:sz w:val="28"/>
          <w:szCs w:val="28"/>
          <w:rtl/>
        </w:rPr>
        <w:t xml:space="preserve"> </w:t>
      </w:r>
      <w:r w:rsidR="00C8450E" w:rsidRPr="003353FC">
        <w:rPr>
          <w:rFonts w:ascii="Simplified Arabic" w:hAnsi="Simplified Arabic" w:cs="Simplified Arabic"/>
          <w:sz w:val="28"/>
          <w:szCs w:val="28"/>
          <w:rtl/>
        </w:rPr>
        <w:t xml:space="preserve"> </w:t>
      </w:r>
      <w:r w:rsidR="00C8450E" w:rsidRPr="00235EF3">
        <w:rPr>
          <w:rFonts w:ascii="Simplified Arabic" w:hAnsi="Simplified Arabic" w:cs="Simplified Arabic"/>
          <w:sz w:val="22"/>
          <w:szCs w:val="22"/>
          <w:rtl/>
        </w:rPr>
        <w:t xml:space="preserve">سامي الصفار : </w:t>
      </w:r>
      <w:r w:rsidR="00C8450E" w:rsidRPr="00235EF3">
        <w:rPr>
          <w:rFonts w:ascii="Simplified Arabic" w:hAnsi="Simplified Arabic" w:cs="Simplified Arabic"/>
          <w:sz w:val="22"/>
          <w:szCs w:val="22"/>
          <w:u w:val="single"/>
          <w:rtl/>
        </w:rPr>
        <w:t xml:space="preserve">كرة القدم </w:t>
      </w:r>
      <w:r w:rsidR="00C8450E" w:rsidRPr="00235EF3">
        <w:rPr>
          <w:rFonts w:ascii="Simplified Arabic" w:hAnsi="Simplified Arabic" w:cs="Simplified Arabic"/>
          <w:sz w:val="22"/>
          <w:szCs w:val="22"/>
          <w:rtl/>
        </w:rPr>
        <w:t>, كتاب منهجي لطلاب التربية الرياضية , ج2 ., ط2 محدثة , مديرية دار الكتب للطباعة والنشر  بغداد ,1987 , ص161 .</w:t>
      </w:r>
    </w:p>
  </w:footnote>
  <w:footnote w:id="4">
    <w:p w:rsidR="00C8450E" w:rsidRPr="00235EF3" w:rsidRDefault="00920A95" w:rsidP="00531DB2">
      <w:pPr>
        <w:pStyle w:val="a5"/>
        <w:jc w:val="both"/>
        <w:rPr>
          <w:rFonts w:ascii="Simplified Arabic" w:hAnsi="Simplified Arabic" w:cs="Simplified Arabic"/>
          <w:sz w:val="22"/>
          <w:szCs w:val="22"/>
        </w:rPr>
      </w:pPr>
      <w:r>
        <w:rPr>
          <w:rStyle w:val="a6"/>
          <w:rFonts w:ascii="Simplified Arabic" w:hAnsi="Simplified Arabic" w:cs="Simplified Arabic" w:hint="cs"/>
          <w:sz w:val="22"/>
          <w:szCs w:val="22"/>
          <w:vertAlign w:val="baseline"/>
          <w:rtl/>
        </w:rPr>
        <w:t>(</w:t>
      </w:r>
      <w:r w:rsidR="00531DB2">
        <w:rPr>
          <w:rFonts w:ascii="Simplified Arabic" w:hAnsi="Simplified Arabic" w:cs="Simplified Arabic" w:hint="cs"/>
          <w:sz w:val="22"/>
          <w:szCs w:val="22"/>
          <w:rtl/>
        </w:rPr>
        <w:t>3</w:t>
      </w:r>
      <w:r>
        <w:rPr>
          <w:rFonts w:ascii="Simplified Arabic" w:hAnsi="Simplified Arabic" w:cs="Simplified Arabic" w:hint="cs"/>
          <w:sz w:val="22"/>
          <w:szCs w:val="22"/>
          <w:rtl/>
        </w:rPr>
        <w:t>)</w:t>
      </w:r>
      <w:r w:rsidR="00C8450E" w:rsidRPr="00235EF3">
        <w:rPr>
          <w:rFonts w:ascii="Simplified Arabic" w:hAnsi="Simplified Arabic" w:cs="Simplified Arabic"/>
          <w:sz w:val="22"/>
          <w:szCs w:val="22"/>
          <w:rtl/>
        </w:rPr>
        <w:t xml:space="preserve">  محمد محمود الحيلة : </w:t>
      </w:r>
      <w:r w:rsidR="00C8450E" w:rsidRPr="00235EF3">
        <w:rPr>
          <w:rFonts w:ascii="Simplified Arabic" w:hAnsi="Simplified Arabic" w:cs="Simplified Arabic"/>
          <w:b/>
          <w:bCs/>
          <w:sz w:val="22"/>
          <w:szCs w:val="22"/>
          <w:u w:val="single"/>
          <w:rtl/>
        </w:rPr>
        <w:t xml:space="preserve">التصميم التعليمي – النظرية والممارسة </w:t>
      </w:r>
      <w:r w:rsidR="00C8450E" w:rsidRPr="00235EF3">
        <w:rPr>
          <w:rFonts w:ascii="Simplified Arabic" w:hAnsi="Simplified Arabic" w:cs="Simplified Arabic"/>
          <w:sz w:val="22"/>
          <w:szCs w:val="22"/>
          <w:rtl/>
        </w:rPr>
        <w:t>, ط1 , دار الميسرة للنشر والتوزيع والطباعة , عمان , 1999 ,ص64 .</w:t>
      </w:r>
    </w:p>
  </w:footnote>
  <w:footnote w:id="5">
    <w:p w:rsidR="00C8450E" w:rsidRPr="00235EF3" w:rsidRDefault="00920A95" w:rsidP="00531DB2">
      <w:pPr>
        <w:pStyle w:val="a5"/>
        <w:jc w:val="both"/>
        <w:rPr>
          <w:rFonts w:ascii="Simplified Arabic" w:hAnsi="Simplified Arabic" w:cs="Simplified Arabic"/>
          <w:sz w:val="22"/>
          <w:szCs w:val="22"/>
        </w:rPr>
      </w:pPr>
      <w:r>
        <w:rPr>
          <w:rStyle w:val="a6"/>
          <w:rFonts w:ascii="Simplified Arabic" w:hAnsi="Simplified Arabic" w:cs="Simplified Arabic" w:hint="cs"/>
          <w:sz w:val="22"/>
          <w:szCs w:val="22"/>
          <w:vertAlign w:val="baseline"/>
          <w:rtl/>
        </w:rPr>
        <w:t>(</w:t>
      </w:r>
      <w:r w:rsidR="00531DB2">
        <w:rPr>
          <w:rFonts w:ascii="Simplified Arabic" w:hAnsi="Simplified Arabic" w:cs="Simplified Arabic" w:hint="cs"/>
          <w:sz w:val="22"/>
          <w:szCs w:val="22"/>
          <w:rtl/>
        </w:rPr>
        <w:t>4</w:t>
      </w:r>
      <w:r>
        <w:rPr>
          <w:rFonts w:ascii="Simplified Arabic" w:hAnsi="Simplified Arabic" w:cs="Simplified Arabic" w:hint="cs"/>
          <w:sz w:val="22"/>
          <w:szCs w:val="22"/>
          <w:rtl/>
        </w:rPr>
        <w:t>)</w:t>
      </w:r>
      <w:r w:rsidR="00C8450E" w:rsidRPr="00235EF3">
        <w:rPr>
          <w:rFonts w:ascii="Simplified Arabic" w:hAnsi="Simplified Arabic" w:cs="Simplified Arabic"/>
          <w:sz w:val="22"/>
          <w:szCs w:val="22"/>
          <w:rtl/>
        </w:rPr>
        <w:t xml:space="preserve">  خليل ابراهيم سليمان الحديثي : </w:t>
      </w:r>
      <w:r w:rsidR="00C8450E" w:rsidRPr="00235EF3">
        <w:rPr>
          <w:rFonts w:ascii="Simplified Arabic" w:hAnsi="Simplified Arabic" w:cs="Simplified Arabic"/>
          <w:b/>
          <w:bCs/>
          <w:sz w:val="22"/>
          <w:szCs w:val="22"/>
          <w:rtl/>
        </w:rPr>
        <w:t xml:space="preserve">تأثير </w:t>
      </w:r>
      <w:proofErr w:type="spellStart"/>
      <w:r w:rsidR="00C8450E" w:rsidRPr="00235EF3">
        <w:rPr>
          <w:rFonts w:ascii="Simplified Arabic" w:hAnsi="Simplified Arabic" w:cs="Simplified Arabic"/>
          <w:b/>
          <w:bCs/>
          <w:sz w:val="22"/>
          <w:szCs w:val="22"/>
          <w:rtl/>
        </w:rPr>
        <w:t>أستخدام</w:t>
      </w:r>
      <w:proofErr w:type="spellEnd"/>
      <w:r w:rsidR="00C8450E" w:rsidRPr="00235EF3">
        <w:rPr>
          <w:rFonts w:ascii="Simplified Arabic" w:hAnsi="Simplified Arabic" w:cs="Simplified Arabic"/>
          <w:b/>
          <w:bCs/>
          <w:sz w:val="22"/>
          <w:szCs w:val="22"/>
          <w:rtl/>
        </w:rPr>
        <w:t xml:space="preserve"> أسلوب التعلم التعاوني بطريقة التدريب الدائري في تعلم بعض المهارات الاساسية للكرة الطائرة </w:t>
      </w:r>
      <w:r w:rsidR="00C8450E" w:rsidRPr="00235EF3">
        <w:rPr>
          <w:rFonts w:ascii="Simplified Arabic" w:hAnsi="Simplified Arabic" w:cs="Simplified Arabic"/>
          <w:sz w:val="22"/>
          <w:szCs w:val="22"/>
          <w:rtl/>
        </w:rPr>
        <w:t>, اطروحة دكتوراه , كلية التربية الرياضية و جامعة بغداد ,2003 ,ص69 ,</w:t>
      </w:r>
    </w:p>
  </w:footnote>
  <w:footnote w:id="6">
    <w:p w:rsidR="00C8450E" w:rsidRPr="00235EF3" w:rsidRDefault="00920A95" w:rsidP="00C8450E">
      <w:pPr>
        <w:pStyle w:val="a5"/>
        <w:rPr>
          <w:rFonts w:ascii="Simplified Arabic" w:hAnsi="Simplified Arabic" w:cs="Simplified Arabic"/>
          <w:b/>
          <w:bCs/>
          <w:sz w:val="22"/>
          <w:szCs w:val="22"/>
        </w:rPr>
      </w:pPr>
      <w:r>
        <w:rPr>
          <w:rFonts w:ascii="Simplified Arabic" w:hAnsi="Simplified Arabic" w:cs="Simplified Arabic" w:hint="cs"/>
          <w:sz w:val="22"/>
          <w:szCs w:val="22"/>
          <w:rtl/>
        </w:rPr>
        <w:t>(1)</w:t>
      </w:r>
      <w:r w:rsidR="00C8450E" w:rsidRPr="00235EF3">
        <w:rPr>
          <w:rFonts w:ascii="Simplified Arabic" w:hAnsi="Simplified Arabic" w:cs="Simplified Arabic"/>
          <w:sz w:val="22"/>
          <w:szCs w:val="22"/>
          <w:rtl/>
        </w:rPr>
        <w:t xml:space="preserve"> لطيف حسين عاجل العزاوي : </w:t>
      </w:r>
      <w:r w:rsidR="00C8450E" w:rsidRPr="00235EF3">
        <w:rPr>
          <w:rFonts w:ascii="Simplified Arabic" w:hAnsi="Simplified Arabic" w:cs="Simplified Arabic"/>
          <w:b/>
          <w:bCs/>
          <w:sz w:val="22"/>
          <w:szCs w:val="22"/>
          <w:rtl/>
        </w:rPr>
        <w:t xml:space="preserve">تأثير أسلوب التمرين المتجمع والمتوزع في تعلم بعض المهارات الاساسية في </w:t>
      </w:r>
      <w:proofErr w:type="spellStart"/>
      <w:r w:rsidR="00C8450E" w:rsidRPr="00235EF3">
        <w:rPr>
          <w:rFonts w:ascii="Simplified Arabic" w:hAnsi="Simplified Arabic" w:cs="Simplified Arabic"/>
          <w:b/>
          <w:bCs/>
          <w:sz w:val="22"/>
          <w:szCs w:val="22"/>
          <w:rtl/>
        </w:rPr>
        <w:t>الجمناستك</w:t>
      </w:r>
      <w:proofErr w:type="spellEnd"/>
      <w:r w:rsidR="00C8450E" w:rsidRPr="00235EF3">
        <w:rPr>
          <w:rFonts w:ascii="Simplified Arabic" w:hAnsi="Simplified Arabic" w:cs="Simplified Arabic"/>
          <w:b/>
          <w:bCs/>
          <w:sz w:val="22"/>
          <w:szCs w:val="22"/>
          <w:rtl/>
        </w:rPr>
        <w:t xml:space="preserve"> , </w:t>
      </w:r>
      <w:r w:rsidR="00C8450E" w:rsidRPr="00235EF3">
        <w:rPr>
          <w:rFonts w:ascii="Simplified Arabic" w:hAnsi="Simplified Arabic" w:cs="Simplified Arabic"/>
          <w:sz w:val="22"/>
          <w:szCs w:val="22"/>
          <w:rtl/>
        </w:rPr>
        <w:t>رسالة ماجستير , كلية التربية الرياضية , جامعة بغداد , 2005 , ص71 .</w:t>
      </w:r>
    </w:p>
  </w:footnote>
  <w:footnote w:id="7">
    <w:p w:rsidR="00C8450E" w:rsidRPr="00235EF3" w:rsidRDefault="00920A95" w:rsidP="00235EF3">
      <w:pPr>
        <w:pStyle w:val="a5"/>
        <w:rPr>
          <w:rFonts w:ascii="Simplified Arabic" w:hAnsi="Simplified Arabic" w:cs="Simplified Arabic"/>
          <w:sz w:val="22"/>
          <w:szCs w:val="22"/>
        </w:rPr>
      </w:pPr>
      <w:r>
        <w:rPr>
          <w:rStyle w:val="a6"/>
          <w:rFonts w:ascii="Simplified Arabic" w:hAnsi="Simplified Arabic" w:cs="Simplified Arabic" w:hint="cs"/>
          <w:sz w:val="22"/>
          <w:szCs w:val="22"/>
          <w:vertAlign w:val="baseline"/>
          <w:rtl/>
        </w:rPr>
        <w:t>(</w:t>
      </w:r>
      <w:r>
        <w:rPr>
          <w:rFonts w:ascii="Simplified Arabic" w:hAnsi="Simplified Arabic" w:cs="Simplified Arabic" w:hint="cs"/>
          <w:sz w:val="22"/>
          <w:szCs w:val="22"/>
          <w:rtl/>
        </w:rPr>
        <w:t>2)</w:t>
      </w:r>
      <w:r w:rsidR="00C8450E" w:rsidRPr="00235EF3">
        <w:rPr>
          <w:rFonts w:ascii="Simplified Arabic" w:hAnsi="Simplified Arabic" w:cs="Simplified Arabic"/>
          <w:sz w:val="22"/>
          <w:szCs w:val="22"/>
          <w:rtl/>
        </w:rPr>
        <w:t xml:space="preserve">  هاشم ياسر حسن : </w:t>
      </w:r>
      <w:r w:rsidR="00C8450E" w:rsidRPr="00235EF3">
        <w:rPr>
          <w:rFonts w:ascii="Simplified Arabic" w:hAnsi="Simplified Arabic" w:cs="Simplified Arabic"/>
          <w:b/>
          <w:bCs/>
          <w:sz w:val="22"/>
          <w:szCs w:val="22"/>
          <w:u w:val="single"/>
          <w:rtl/>
        </w:rPr>
        <w:t xml:space="preserve">تمرينات خاصة لتطوير دقة الاداء الحركي المهاري للاعبي كرة القدم </w:t>
      </w:r>
      <w:r w:rsidR="00235EF3">
        <w:rPr>
          <w:rFonts w:ascii="Simplified Arabic" w:hAnsi="Simplified Arabic" w:cs="Simplified Arabic"/>
          <w:sz w:val="22"/>
          <w:szCs w:val="22"/>
          <w:rtl/>
        </w:rPr>
        <w:t>, ط1 , مكتبة المجتمع العربي</w:t>
      </w:r>
      <w:r w:rsidR="00235EF3">
        <w:rPr>
          <w:rFonts w:ascii="Simplified Arabic" w:hAnsi="Simplified Arabic" w:cs="Simplified Arabic" w:hint="cs"/>
          <w:sz w:val="22"/>
          <w:szCs w:val="22"/>
          <w:rtl/>
        </w:rPr>
        <w:t xml:space="preserve"> </w:t>
      </w:r>
      <w:r w:rsidR="00C8450E" w:rsidRPr="00235EF3">
        <w:rPr>
          <w:rFonts w:ascii="Simplified Arabic" w:hAnsi="Simplified Arabic" w:cs="Simplified Arabic"/>
          <w:sz w:val="22"/>
          <w:szCs w:val="22"/>
          <w:rtl/>
        </w:rPr>
        <w:t>للنشر والتوزيع , عمان , الاردن , 2011 ,</w:t>
      </w:r>
      <w:r w:rsidR="00C8450E" w:rsidRPr="00235EF3">
        <w:rPr>
          <w:rFonts w:ascii="Simplified Arabic" w:hAnsi="Simplified Arabic" w:cs="Simplified Arabic"/>
          <w:b/>
          <w:bCs/>
          <w:sz w:val="22"/>
          <w:szCs w:val="22"/>
          <w:rtl/>
        </w:rPr>
        <w:t xml:space="preserve"> ص15-16 .</w:t>
      </w:r>
    </w:p>
  </w:footnote>
  <w:footnote w:id="8">
    <w:p w:rsidR="00041C4D" w:rsidRPr="006D3543" w:rsidRDefault="00041C4D" w:rsidP="00041C4D">
      <w:pPr>
        <w:spacing w:after="0"/>
        <w:ind w:left="-2" w:right="-142"/>
        <w:rPr>
          <w:rFonts w:ascii="Simplified Arabic" w:hAnsi="Simplified Arabic" w:cs="Simplified Arabic"/>
          <w:rtl/>
          <w:lang w:bidi="ar-IQ"/>
        </w:rPr>
      </w:pPr>
      <w:r w:rsidRPr="00A15623">
        <w:rPr>
          <w:sz w:val="24"/>
          <w:szCs w:val="24"/>
          <w:vertAlign w:val="superscript"/>
        </w:rPr>
        <w:t xml:space="preserve"> </w:t>
      </w:r>
      <w:r w:rsidRPr="00A15623">
        <w:rPr>
          <w:rStyle w:val="a6"/>
          <w:sz w:val="24"/>
          <w:szCs w:val="24"/>
        </w:rPr>
        <w:t>)</w:t>
      </w:r>
      <w:r w:rsidRPr="00A15623">
        <w:rPr>
          <w:sz w:val="24"/>
          <w:szCs w:val="24"/>
          <w:vertAlign w:val="superscript"/>
          <w:rtl/>
        </w:rPr>
        <w:t xml:space="preserve"> </w:t>
      </w:r>
      <w:r>
        <w:rPr>
          <w:rFonts w:hint="cs"/>
          <w:sz w:val="32"/>
          <w:szCs w:val="32"/>
          <w:vertAlign w:val="superscript"/>
          <w:rtl/>
        </w:rPr>
        <w:t>1</w:t>
      </w:r>
      <w:r w:rsidRPr="00A15623">
        <w:rPr>
          <w:rFonts w:hint="cs"/>
          <w:sz w:val="24"/>
          <w:szCs w:val="24"/>
          <w:vertAlign w:val="superscript"/>
          <w:rtl/>
        </w:rPr>
        <w:t>)</w:t>
      </w:r>
      <w:r w:rsidRPr="006D3543">
        <w:rPr>
          <w:rFonts w:hint="cs"/>
          <w:rtl/>
        </w:rPr>
        <w:t xml:space="preserve"> </w:t>
      </w:r>
      <w:r w:rsidRPr="006D3543">
        <w:rPr>
          <w:rFonts w:ascii="Simplified Arabic" w:hAnsi="Simplified Arabic" w:cs="Simplified Arabic"/>
          <w:rtl/>
          <w:lang w:bidi="ar-IQ"/>
        </w:rPr>
        <w:t xml:space="preserve">زكية ابراهيم : فاعلية استخدام اسلوب الاكتشاف الموجه في تدريس بعض مهارات الجمباز على التحصيل الحركي والمعرفي </w:t>
      </w:r>
      <w:proofErr w:type="spellStart"/>
      <w:r w:rsidRPr="006D3543">
        <w:rPr>
          <w:rFonts w:ascii="Simplified Arabic" w:hAnsi="Simplified Arabic" w:cs="Simplified Arabic"/>
          <w:rtl/>
          <w:lang w:bidi="ar-IQ"/>
        </w:rPr>
        <w:t>المجله</w:t>
      </w:r>
      <w:proofErr w:type="spellEnd"/>
      <w:r w:rsidRPr="006D3543">
        <w:rPr>
          <w:rFonts w:ascii="Simplified Arabic" w:hAnsi="Simplified Arabic" w:cs="Simplified Arabic"/>
          <w:rtl/>
          <w:lang w:bidi="ar-IQ"/>
        </w:rPr>
        <w:t xml:space="preserve"> العلمية </w:t>
      </w:r>
      <w:proofErr w:type="spellStart"/>
      <w:r w:rsidRPr="006D3543">
        <w:rPr>
          <w:rFonts w:ascii="Simplified Arabic" w:hAnsi="Simplified Arabic" w:cs="Simplified Arabic"/>
          <w:rtl/>
          <w:lang w:bidi="ar-IQ"/>
        </w:rPr>
        <w:t>للتربيه</w:t>
      </w:r>
      <w:proofErr w:type="spellEnd"/>
      <w:r w:rsidRPr="006D3543">
        <w:rPr>
          <w:rFonts w:ascii="Simplified Arabic" w:hAnsi="Simplified Arabic" w:cs="Simplified Arabic"/>
          <w:rtl/>
          <w:lang w:bidi="ar-IQ"/>
        </w:rPr>
        <w:t xml:space="preserve"> </w:t>
      </w:r>
      <w:proofErr w:type="spellStart"/>
      <w:r w:rsidRPr="006D3543">
        <w:rPr>
          <w:rFonts w:ascii="Simplified Arabic" w:hAnsi="Simplified Arabic" w:cs="Simplified Arabic"/>
          <w:rtl/>
          <w:lang w:bidi="ar-IQ"/>
        </w:rPr>
        <w:t>ابدنية</w:t>
      </w:r>
      <w:proofErr w:type="spellEnd"/>
      <w:r w:rsidRPr="006D3543">
        <w:rPr>
          <w:rFonts w:ascii="Simplified Arabic" w:hAnsi="Simplified Arabic" w:cs="Simplified Arabic"/>
          <w:rtl/>
          <w:lang w:bidi="ar-IQ"/>
        </w:rPr>
        <w:t xml:space="preserve"> والرياضية جامعة حلوان .1993. ص63</w:t>
      </w:r>
    </w:p>
    <w:p w:rsidR="00041C4D" w:rsidRPr="006D3543" w:rsidRDefault="00041C4D" w:rsidP="00041C4D">
      <w:pPr>
        <w:pStyle w:val="a5"/>
        <w:ind w:left="423" w:hanging="284"/>
        <w:rPr>
          <w:rtl/>
        </w:rPr>
      </w:pPr>
    </w:p>
  </w:footnote>
  <w:footnote w:id="9">
    <w:p w:rsidR="00041C4D" w:rsidRPr="00E30011" w:rsidRDefault="00041C4D" w:rsidP="00041C4D">
      <w:pPr>
        <w:pStyle w:val="a5"/>
        <w:rPr>
          <w:sz w:val="22"/>
          <w:szCs w:val="22"/>
          <w:rtl/>
        </w:rPr>
      </w:pPr>
      <w:r w:rsidRPr="00E30011">
        <w:rPr>
          <w:rStyle w:val="a6"/>
          <w:sz w:val="22"/>
          <w:szCs w:val="22"/>
        </w:rPr>
        <w:footnoteRef/>
      </w:r>
      <w:r w:rsidRPr="00E30011">
        <w:rPr>
          <w:sz w:val="22"/>
          <w:szCs w:val="22"/>
          <w:rtl/>
        </w:rPr>
        <w:t xml:space="preserve"> </w:t>
      </w:r>
      <w:r w:rsidRPr="00E30011">
        <w:rPr>
          <w:rFonts w:hint="cs"/>
          <w:sz w:val="22"/>
          <w:szCs w:val="22"/>
          <w:rtl/>
        </w:rPr>
        <w:t>)</w:t>
      </w:r>
      <w:r>
        <w:rPr>
          <w:sz w:val="22"/>
          <w:szCs w:val="22"/>
        </w:rPr>
        <w:t xml:space="preserve"> </w:t>
      </w:r>
      <w:r w:rsidRPr="00E30011">
        <w:rPr>
          <w:rFonts w:hint="cs"/>
          <w:sz w:val="22"/>
          <w:szCs w:val="22"/>
          <w:rtl/>
        </w:rPr>
        <w:t xml:space="preserve">ليس ريد </w:t>
      </w:r>
      <w:proofErr w:type="spellStart"/>
      <w:r w:rsidRPr="00E30011">
        <w:rPr>
          <w:rFonts w:ascii="Simplified Arabic" w:hAnsi="Simplified Arabic" w:cs="Simplified Arabic"/>
          <w:color w:val="000000" w:themeColor="text1"/>
          <w:sz w:val="22"/>
          <w:szCs w:val="22"/>
          <w:rtl/>
          <w:lang w:bidi="ar-IQ"/>
        </w:rPr>
        <w:t>وهورد</w:t>
      </w:r>
      <w:proofErr w:type="spellEnd"/>
      <w:r w:rsidRPr="00E30011">
        <w:rPr>
          <w:rFonts w:ascii="Simplified Arabic" w:hAnsi="Simplified Arabic" w:cs="Simplified Arabic"/>
          <w:color w:val="000000" w:themeColor="text1"/>
          <w:sz w:val="22"/>
          <w:szCs w:val="22"/>
          <w:rtl/>
          <w:lang w:bidi="ar-IQ"/>
        </w:rPr>
        <w:t xml:space="preserve"> وستو</w:t>
      </w:r>
      <w:r w:rsidRPr="00E30011">
        <w:rPr>
          <w:rFonts w:ascii="Simplified Arabic" w:hAnsi="Simplified Arabic" w:cs="Simplified Arabic" w:hint="cs"/>
          <w:color w:val="000000" w:themeColor="text1"/>
          <w:sz w:val="22"/>
          <w:szCs w:val="22"/>
          <w:rtl/>
          <w:lang w:bidi="ar-IQ"/>
        </w:rPr>
        <w:t>تن</w:t>
      </w:r>
      <w:r w:rsidRPr="00E30011">
        <w:rPr>
          <w:rFonts w:hint="cs"/>
          <w:sz w:val="22"/>
          <w:szCs w:val="22"/>
          <w:rtl/>
        </w:rPr>
        <w:t xml:space="preserve"> مصدر سبق ذكره ص 12</w:t>
      </w:r>
    </w:p>
  </w:footnote>
  <w:footnote w:id="10">
    <w:p w:rsidR="00041C4D" w:rsidRPr="006D3543" w:rsidRDefault="00041C4D" w:rsidP="00041C4D">
      <w:pPr>
        <w:pStyle w:val="a5"/>
        <w:jc w:val="both"/>
        <w:rPr>
          <w:rFonts w:ascii="Simplified Arabic" w:hAnsi="Simplified Arabic" w:cs="Simplified Arabic"/>
          <w:rtl/>
          <w:lang w:bidi="ar-IQ"/>
        </w:rPr>
      </w:pPr>
      <w:r w:rsidRPr="006D3543">
        <w:rPr>
          <w:lang w:bidi="ar-IQ"/>
        </w:rPr>
        <w:footnoteRef/>
      </w:r>
      <w:r w:rsidRPr="006D3543">
        <w:rPr>
          <w:rFonts w:ascii="Simplified Arabic" w:hAnsi="Simplified Arabic" w:cs="Simplified Arabic"/>
          <w:rtl/>
          <w:lang w:bidi="ar-IQ"/>
        </w:rPr>
        <w:t xml:space="preserve"> ) محمد صبري  وآخرون : </w:t>
      </w:r>
      <w:r w:rsidRPr="006D3543">
        <w:rPr>
          <w:rFonts w:ascii="Simplified Arabic" w:hAnsi="Simplified Arabic" w:cs="Simplified Arabic"/>
          <w:b/>
          <w:bCs/>
          <w:u w:val="single"/>
          <w:rtl/>
          <w:lang w:bidi="ar-IQ"/>
        </w:rPr>
        <w:t>علم النفس التجريبي الرياضي</w:t>
      </w:r>
      <w:r w:rsidRPr="006D3543">
        <w:rPr>
          <w:rFonts w:ascii="Simplified Arabic" w:hAnsi="Simplified Arabic" w:cs="Simplified Arabic"/>
          <w:rtl/>
          <w:lang w:bidi="ar-IQ"/>
        </w:rPr>
        <w:t xml:space="preserve"> ، القاهرة ،المطابع الأهلية ،</w:t>
      </w:r>
      <w:r w:rsidRPr="006D3543">
        <w:rPr>
          <w:rFonts w:ascii="Simplified Arabic" w:hAnsi="Simplified Arabic" w:cs="Simplified Arabic"/>
          <w:lang w:bidi="ar-IQ"/>
        </w:rPr>
        <w:t>1987</w:t>
      </w:r>
      <w:r w:rsidRPr="006D3543">
        <w:rPr>
          <w:rFonts w:ascii="Simplified Arabic" w:hAnsi="Simplified Arabic" w:cs="Simplified Arabic"/>
          <w:rtl/>
          <w:lang w:bidi="ar-IQ"/>
        </w:rPr>
        <w:t>، ص</w:t>
      </w:r>
      <w:r w:rsidRPr="006D3543">
        <w:rPr>
          <w:rFonts w:ascii="Simplified Arabic" w:hAnsi="Simplified Arabic" w:cs="Simplified Arabic"/>
          <w:lang w:bidi="ar-IQ"/>
        </w:rPr>
        <w:t xml:space="preserve">119 </w:t>
      </w:r>
      <w:r w:rsidRPr="006D3543">
        <w:rPr>
          <w:rFonts w:ascii="Simplified Arabic" w:hAnsi="Simplified Arabic" w:cs="Simplified Arabic"/>
          <w:rtl/>
          <w:lang w:bidi="ar-IQ"/>
        </w:rPr>
        <w:t>.</w:t>
      </w:r>
    </w:p>
  </w:footnote>
  <w:footnote w:id="11">
    <w:p w:rsidR="00041C4D" w:rsidRPr="00E30011" w:rsidRDefault="00041C4D" w:rsidP="00041C4D">
      <w:pPr>
        <w:pStyle w:val="a5"/>
        <w:rPr>
          <w:sz w:val="22"/>
          <w:szCs w:val="22"/>
          <w:rtl/>
        </w:rPr>
      </w:pPr>
      <w:r w:rsidRPr="00E30011">
        <w:rPr>
          <w:rStyle w:val="a6"/>
          <w:sz w:val="22"/>
          <w:szCs w:val="22"/>
        </w:rPr>
        <w:footnoteRef/>
      </w:r>
      <w:r w:rsidRPr="00E30011">
        <w:rPr>
          <w:rFonts w:hint="cs"/>
          <w:sz w:val="22"/>
          <w:szCs w:val="22"/>
          <w:rtl/>
        </w:rPr>
        <w:t xml:space="preserve">) </w:t>
      </w:r>
      <w:r w:rsidRPr="00E30011">
        <w:rPr>
          <w:sz w:val="22"/>
          <w:szCs w:val="22"/>
          <w:rtl/>
        </w:rPr>
        <w:t xml:space="preserve"> </w:t>
      </w:r>
      <w:r w:rsidRPr="00E30011">
        <w:rPr>
          <w:rFonts w:hint="cs"/>
          <w:sz w:val="22"/>
          <w:szCs w:val="22"/>
          <w:rtl/>
        </w:rPr>
        <w:t xml:space="preserve">ليس ريد </w:t>
      </w:r>
      <w:proofErr w:type="spellStart"/>
      <w:r w:rsidRPr="00E30011">
        <w:rPr>
          <w:rFonts w:ascii="Simplified Arabic" w:hAnsi="Simplified Arabic" w:cs="Simplified Arabic"/>
          <w:color w:val="000000" w:themeColor="text1"/>
          <w:sz w:val="22"/>
          <w:szCs w:val="22"/>
          <w:rtl/>
          <w:lang w:bidi="ar-IQ"/>
        </w:rPr>
        <w:t>وهورد</w:t>
      </w:r>
      <w:proofErr w:type="spellEnd"/>
      <w:r w:rsidRPr="00E30011">
        <w:rPr>
          <w:rFonts w:ascii="Simplified Arabic" w:hAnsi="Simplified Arabic" w:cs="Simplified Arabic"/>
          <w:color w:val="000000" w:themeColor="text1"/>
          <w:sz w:val="22"/>
          <w:szCs w:val="22"/>
          <w:rtl/>
          <w:lang w:bidi="ar-IQ"/>
        </w:rPr>
        <w:t xml:space="preserve"> وستو</w:t>
      </w:r>
      <w:r w:rsidRPr="00E30011">
        <w:rPr>
          <w:rFonts w:ascii="Simplified Arabic" w:hAnsi="Simplified Arabic" w:cs="Simplified Arabic" w:hint="cs"/>
          <w:color w:val="000000" w:themeColor="text1"/>
          <w:sz w:val="22"/>
          <w:szCs w:val="22"/>
          <w:rtl/>
          <w:lang w:bidi="ar-IQ"/>
        </w:rPr>
        <w:t>ت</w:t>
      </w:r>
      <w:r w:rsidRPr="00E30011">
        <w:rPr>
          <w:rFonts w:ascii="Simplified Arabic" w:hAnsi="Simplified Arabic" w:cs="Simplified Arabic"/>
          <w:color w:val="000000" w:themeColor="text1"/>
          <w:sz w:val="22"/>
          <w:szCs w:val="22"/>
          <w:rtl/>
          <w:lang w:bidi="ar-IQ"/>
        </w:rPr>
        <w:t>ن</w:t>
      </w:r>
      <w:r w:rsidRPr="00E30011">
        <w:rPr>
          <w:rFonts w:hint="cs"/>
          <w:sz w:val="22"/>
          <w:szCs w:val="22"/>
          <w:rtl/>
        </w:rPr>
        <w:t xml:space="preserve"> مصدر سبق ذكره ص 56</w:t>
      </w:r>
    </w:p>
  </w:footnote>
  <w:footnote w:id="12">
    <w:p w:rsidR="00041C4D" w:rsidRDefault="00041C4D" w:rsidP="00041C4D">
      <w:pPr>
        <w:pStyle w:val="a5"/>
      </w:pPr>
      <w:r>
        <w:rPr>
          <w:rFonts w:hint="cs"/>
          <w:rtl/>
          <w:lang w:bidi="ar-IQ"/>
        </w:rPr>
        <w:t>(</w:t>
      </w:r>
      <w:r>
        <w:rPr>
          <w:rStyle w:val="a6"/>
        </w:rPr>
        <w:footnoteRef/>
      </w:r>
      <w:r>
        <w:rPr>
          <w:rFonts w:hint="cs"/>
          <w:rtl/>
        </w:rPr>
        <w:t xml:space="preserve">) </w:t>
      </w:r>
      <w:r w:rsidRPr="006D3543">
        <w:rPr>
          <w:rFonts w:hint="cs"/>
          <w:rtl/>
        </w:rPr>
        <w:t xml:space="preserve">عبد الستار جبار وصالح عمار : </w:t>
      </w:r>
      <w:r w:rsidRPr="000511C7">
        <w:rPr>
          <w:rFonts w:hint="cs"/>
          <w:u w:val="single"/>
          <w:rtl/>
        </w:rPr>
        <w:t>علم النفس في التربية البدنية والرياضية</w:t>
      </w:r>
      <w:r w:rsidRPr="006D3543">
        <w:rPr>
          <w:rFonts w:hint="cs"/>
          <w:rtl/>
        </w:rPr>
        <w:t xml:space="preserve"> .جامعة السابع من ابريل .2010 ص 217</w:t>
      </w:r>
      <w:r>
        <w:rPr>
          <w:rFonts w:hint="cs"/>
          <w:rtl/>
        </w:rPr>
        <w:t>.</w:t>
      </w:r>
    </w:p>
    <w:p w:rsidR="00041C4D" w:rsidRDefault="00041C4D" w:rsidP="00041C4D">
      <w:pPr>
        <w:pStyle w:val="a5"/>
        <w:rPr>
          <w:rFonts w:hint="cs"/>
        </w:rPr>
      </w:pPr>
    </w:p>
  </w:footnote>
  <w:footnote w:id="13">
    <w:p w:rsidR="00041C4D" w:rsidRDefault="00041C4D" w:rsidP="000511C7">
      <w:pPr>
        <w:pStyle w:val="a5"/>
      </w:pPr>
      <w:r>
        <w:rPr>
          <w:rFonts w:hint="cs"/>
          <w:rtl/>
        </w:rPr>
        <w:t>(</w:t>
      </w:r>
      <w:r>
        <w:rPr>
          <w:rStyle w:val="a6"/>
        </w:rPr>
        <w:footnoteRef/>
      </w:r>
      <w:r>
        <w:rPr>
          <w:rtl/>
        </w:rPr>
        <w:t xml:space="preserve"> </w:t>
      </w:r>
      <w:r>
        <w:rPr>
          <w:rFonts w:hint="cs"/>
          <w:rtl/>
        </w:rPr>
        <w:t xml:space="preserve">) </w:t>
      </w:r>
      <w:r w:rsidRPr="006D3543">
        <w:rPr>
          <w:rFonts w:hint="cs"/>
          <w:rtl/>
        </w:rPr>
        <w:t xml:space="preserve">عبد الستار جبار وصالح عمار : </w:t>
      </w:r>
      <w:r w:rsidR="000511C7">
        <w:rPr>
          <w:rFonts w:hint="cs"/>
          <w:u w:val="single"/>
          <w:rtl/>
        </w:rPr>
        <w:t>(المصدر السابق نفسه)</w:t>
      </w:r>
      <w:r w:rsidRPr="006D3543">
        <w:rPr>
          <w:rFonts w:hint="cs"/>
          <w:rtl/>
        </w:rPr>
        <w:t xml:space="preserve"> .2010 ص </w:t>
      </w:r>
      <w:r w:rsidR="000511C7">
        <w:rPr>
          <w:rFonts w:hint="cs"/>
          <w:rtl/>
        </w:rPr>
        <w:t>218</w:t>
      </w:r>
      <w:r>
        <w:rPr>
          <w:rFonts w:hint="cs"/>
          <w:rtl/>
        </w:rPr>
        <w:t>.</w:t>
      </w:r>
    </w:p>
  </w:footnote>
  <w:footnote w:id="14">
    <w:p w:rsidR="00C8450E" w:rsidRPr="00235EF3" w:rsidRDefault="00920A95" w:rsidP="00235EF3">
      <w:pPr>
        <w:pStyle w:val="a5"/>
        <w:rPr>
          <w:rFonts w:ascii="Simplified Arabic" w:hAnsi="Simplified Arabic" w:cs="Simplified Arabic"/>
          <w:rtl/>
        </w:rPr>
      </w:pPr>
      <w:r>
        <w:rPr>
          <w:rStyle w:val="a6"/>
          <w:rFonts w:ascii="Simplified Arabic" w:hAnsi="Simplified Arabic" w:cs="Simplified Arabic" w:hint="cs"/>
          <w:sz w:val="24"/>
          <w:szCs w:val="24"/>
          <w:vertAlign w:val="baseline"/>
          <w:rtl/>
        </w:rPr>
        <w:t>(</w:t>
      </w:r>
      <w:r>
        <w:rPr>
          <w:rFonts w:ascii="Simplified Arabic" w:hAnsi="Simplified Arabic" w:cs="Simplified Arabic" w:hint="cs"/>
          <w:sz w:val="24"/>
          <w:szCs w:val="24"/>
          <w:rtl/>
        </w:rPr>
        <w:t>1)</w:t>
      </w:r>
      <w:r w:rsidR="00235EF3" w:rsidRPr="00235EF3">
        <w:rPr>
          <w:rFonts w:ascii="Simplified Arabic" w:hAnsi="Simplified Arabic" w:cs="Simplified Arabic"/>
          <w:sz w:val="24"/>
          <w:szCs w:val="24"/>
          <w:rtl/>
        </w:rPr>
        <w:t xml:space="preserve"> </w:t>
      </w:r>
      <w:r w:rsidR="00C8450E" w:rsidRPr="00235EF3">
        <w:rPr>
          <w:rFonts w:ascii="Simplified Arabic" w:hAnsi="Simplified Arabic" w:cs="Simplified Arabic"/>
          <w:rtl/>
        </w:rPr>
        <w:t xml:space="preserve"> ليلى السيد فرحات :</w:t>
      </w:r>
      <w:r w:rsidR="00C8450E" w:rsidRPr="00235EF3">
        <w:rPr>
          <w:rFonts w:ascii="Simplified Arabic" w:hAnsi="Simplified Arabic" w:cs="Simplified Arabic"/>
          <w:b/>
          <w:bCs/>
          <w:u w:val="single"/>
          <w:rtl/>
        </w:rPr>
        <w:t xml:space="preserve"> القياس </w:t>
      </w:r>
      <w:proofErr w:type="spellStart"/>
      <w:r w:rsidR="00C8450E" w:rsidRPr="00235EF3">
        <w:rPr>
          <w:rFonts w:ascii="Simplified Arabic" w:hAnsi="Simplified Arabic" w:cs="Simplified Arabic"/>
          <w:b/>
          <w:bCs/>
          <w:u w:val="single"/>
          <w:rtl/>
        </w:rPr>
        <w:t>المعسرفي</w:t>
      </w:r>
      <w:proofErr w:type="spellEnd"/>
      <w:r w:rsidR="00C8450E" w:rsidRPr="00235EF3">
        <w:rPr>
          <w:rFonts w:ascii="Simplified Arabic" w:hAnsi="Simplified Arabic" w:cs="Simplified Arabic"/>
          <w:b/>
          <w:bCs/>
          <w:u w:val="single"/>
          <w:rtl/>
        </w:rPr>
        <w:t xml:space="preserve"> الرياضي </w:t>
      </w:r>
      <w:r w:rsidR="00C8450E" w:rsidRPr="00235EF3">
        <w:rPr>
          <w:rFonts w:ascii="Simplified Arabic" w:hAnsi="Simplified Arabic" w:cs="Simplified Arabic"/>
          <w:rtl/>
        </w:rPr>
        <w:t xml:space="preserve"> , القاهرة , دار المعارف , 2001 و ص78-79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2"/>
        <w:szCs w:val="32"/>
        <w:rtl/>
      </w:rPr>
      <w:id w:val="-497112493"/>
      <w:docPartObj>
        <w:docPartGallery w:val="Page Numbers (Top of Page)"/>
        <w:docPartUnique/>
      </w:docPartObj>
    </w:sdtPr>
    <w:sdtEndPr/>
    <w:sdtContent>
      <w:p w:rsidR="001E6313" w:rsidRPr="001E6313" w:rsidRDefault="001E6313" w:rsidP="001E6313">
        <w:pPr>
          <w:pStyle w:val="a8"/>
          <w:jc w:val="right"/>
          <w:rPr>
            <w:rFonts w:asciiTheme="majorBidi" w:hAnsiTheme="majorBidi" w:cstheme="majorBidi"/>
            <w:sz w:val="32"/>
            <w:szCs w:val="32"/>
          </w:rPr>
        </w:pPr>
        <w:r w:rsidRPr="001E6313">
          <w:rPr>
            <w:rFonts w:asciiTheme="majorBidi" w:hAnsiTheme="majorBidi" w:cstheme="majorBidi"/>
            <w:sz w:val="32"/>
            <w:szCs w:val="32"/>
          </w:rPr>
          <w:fldChar w:fldCharType="begin"/>
        </w:r>
        <w:r w:rsidRPr="001E6313">
          <w:rPr>
            <w:rFonts w:asciiTheme="majorBidi" w:hAnsiTheme="majorBidi" w:cstheme="majorBidi"/>
            <w:sz w:val="32"/>
            <w:szCs w:val="32"/>
          </w:rPr>
          <w:instrText>PAGE   \* MERGEFORMAT</w:instrText>
        </w:r>
        <w:r w:rsidRPr="001E6313">
          <w:rPr>
            <w:rFonts w:asciiTheme="majorBidi" w:hAnsiTheme="majorBidi" w:cstheme="majorBidi"/>
            <w:sz w:val="32"/>
            <w:szCs w:val="32"/>
          </w:rPr>
          <w:fldChar w:fldCharType="separate"/>
        </w:r>
        <w:r w:rsidR="00DA72B1" w:rsidRPr="00DA72B1">
          <w:rPr>
            <w:rFonts w:asciiTheme="majorBidi" w:hAnsiTheme="majorBidi" w:cstheme="majorBidi"/>
            <w:noProof/>
            <w:sz w:val="32"/>
            <w:szCs w:val="32"/>
            <w:rtl/>
            <w:lang w:val="ar-SA"/>
          </w:rPr>
          <w:t>92</w:t>
        </w:r>
        <w:r w:rsidRPr="001E6313">
          <w:rPr>
            <w:rFonts w:asciiTheme="majorBidi" w:hAnsiTheme="majorBidi" w:cstheme="majorBidi"/>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C34CC"/>
    <w:multiLevelType w:val="hybridMultilevel"/>
    <w:tmpl w:val="12AA56AA"/>
    <w:lvl w:ilvl="0" w:tplc="3336FAE0">
      <w:start w:val="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A032E9"/>
    <w:multiLevelType w:val="hybridMultilevel"/>
    <w:tmpl w:val="1742B2BC"/>
    <w:lvl w:ilvl="0" w:tplc="C1A8EAFA">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2">
    <w:nsid w:val="2ED314F1"/>
    <w:multiLevelType w:val="hybridMultilevel"/>
    <w:tmpl w:val="294EE042"/>
    <w:lvl w:ilvl="0" w:tplc="3328D6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6EB908CC"/>
    <w:multiLevelType w:val="hybridMultilevel"/>
    <w:tmpl w:val="6C5A426C"/>
    <w:lvl w:ilvl="0" w:tplc="357653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E30"/>
    <w:rsid w:val="00041C4D"/>
    <w:rsid w:val="000511C7"/>
    <w:rsid w:val="0006504C"/>
    <w:rsid w:val="00084E97"/>
    <w:rsid w:val="001E6313"/>
    <w:rsid w:val="00203035"/>
    <w:rsid w:val="00235EF3"/>
    <w:rsid w:val="002963B8"/>
    <w:rsid w:val="003353FC"/>
    <w:rsid w:val="00393E30"/>
    <w:rsid w:val="003C21E7"/>
    <w:rsid w:val="0048051C"/>
    <w:rsid w:val="004B4AC9"/>
    <w:rsid w:val="00526284"/>
    <w:rsid w:val="00531DB2"/>
    <w:rsid w:val="00625179"/>
    <w:rsid w:val="006E5768"/>
    <w:rsid w:val="007F1658"/>
    <w:rsid w:val="00890D72"/>
    <w:rsid w:val="008D3515"/>
    <w:rsid w:val="00920A95"/>
    <w:rsid w:val="009A10E4"/>
    <w:rsid w:val="009E5784"/>
    <w:rsid w:val="00A069A2"/>
    <w:rsid w:val="00A65A00"/>
    <w:rsid w:val="00AF08CB"/>
    <w:rsid w:val="00AF1408"/>
    <w:rsid w:val="00BB0E30"/>
    <w:rsid w:val="00BB6102"/>
    <w:rsid w:val="00BF70B0"/>
    <w:rsid w:val="00C8450E"/>
    <w:rsid w:val="00D805F0"/>
    <w:rsid w:val="00DA72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50E"/>
    <w:pPr>
      <w:bidi/>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450E"/>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8450E"/>
    <w:pPr>
      <w:ind w:left="720"/>
      <w:contextualSpacing/>
    </w:pPr>
  </w:style>
  <w:style w:type="paragraph" w:styleId="a5">
    <w:name w:val="footnote text"/>
    <w:aliases w:val=" Char,Char"/>
    <w:basedOn w:val="a"/>
    <w:link w:val="Char"/>
    <w:uiPriority w:val="99"/>
    <w:unhideWhenUsed/>
    <w:rsid w:val="00C8450E"/>
    <w:pPr>
      <w:spacing w:after="0" w:line="240" w:lineRule="auto"/>
    </w:pPr>
    <w:rPr>
      <w:rFonts w:eastAsiaTheme="minorEastAsia"/>
      <w:sz w:val="20"/>
      <w:szCs w:val="20"/>
    </w:rPr>
  </w:style>
  <w:style w:type="character" w:customStyle="1" w:styleId="Char">
    <w:name w:val="نص حاشية سفلية Char"/>
    <w:aliases w:val=" Char Char,Char Char"/>
    <w:basedOn w:val="a0"/>
    <w:link w:val="a5"/>
    <w:uiPriority w:val="99"/>
    <w:rsid w:val="00C8450E"/>
    <w:rPr>
      <w:rFonts w:asciiTheme="minorHAnsi" w:eastAsiaTheme="minorEastAsia" w:hAnsiTheme="minorHAnsi" w:cstheme="minorBidi"/>
      <w:sz w:val="20"/>
      <w:szCs w:val="20"/>
    </w:rPr>
  </w:style>
  <w:style w:type="character" w:styleId="a6">
    <w:name w:val="footnote reference"/>
    <w:basedOn w:val="a0"/>
    <w:uiPriority w:val="99"/>
    <w:semiHidden/>
    <w:unhideWhenUsed/>
    <w:rsid w:val="00C8450E"/>
    <w:rPr>
      <w:vertAlign w:val="superscript"/>
    </w:rPr>
  </w:style>
  <w:style w:type="paragraph" w:styleId="a7">
    <w:name w:val="Balloon Text"/>
    <w:basedOn w:val="a"/>
    <w:link w:val="Char0"/>
    <w:uiPriority w:val="99"/>
    <w:semiHidden/>
    <w:unhideWhenUsed/>
    <w:rsid w:val="00C8450E"/>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C8450E"/>
    <w:rPr>
      <w:rFonts w:ascii="Tahoma" w:hAnsi="Tahoma" w:cs="Tahoma"/>
      <w:sz w:val="16"/>
      <w:szCs w:val="16"/>
    </w:rPr>
  </w:style>
  <w:style w:type="paragraph" w:styleId="a8">
    <w:name w:val="header"/>
    <w:basedOn w:val="a"/>
    <w:link w:val="Char1"/>
    <w:uiPriority w:val="99"/>
    <w:unhideWhenUsed/>
    <w:rsid w:val="001E6313"/>
    <w:pPr>
      <w:tabs>
        <w:tab w:val="center" w:pos="4153"/>
        <w:tab w:val="right" w:pos="8306"/>
      </w:tabs>
      <w:spacing w:after="0" w:line="240" w:lineRule="auto"/>
    </w:pPr>
  </w:style>
  <w:style w:type="character" w:customStyle="1" w:styleId="Char1">
    <w:name w:val="رأس الصفحة Char"/>
    <w:basedOn w:val="a0"/>
    <w:link w:val="a8"/>
    <w:uiPriority w:val="99"/>
    <w:rsid w:val="001E6313"/>
    <w:rPr>
      <w:rFonts w:asciiTheme="minorHAnsi" w:hAnsiTheme="minorHAnsi" w:cstheme="minorBidi"/>
      <w:sz w:val="22"/>
      <w:szCs w:val="22"/>
    </w:rPr>
  </w:style>
  <w:style w:type="paragraph" w:styleId="a9">
    <w:name w:val="footer"/>
    <w:basedOn w:val="a"/>
    <w:link w:val="Char2"/>
    <w:uiPriority w:val="99"/>
    <w:unhideWhenUsed/>
    <w:rsid w:val="001E6313"/>
    <w:pPr>
      <w:tabs>
        <w:tab w:val="center" w:pos="4153"/>
        <w:tab w:val="right" w:pos="8306"/>
      </w:tabs>
      <w:spacing w:after="0" w:line="240" w:lineRule="auto"/>
    </w:pPr>
  </w:style>
  <w:style w:type="character" w:customStyle="1" w:styleId="Char2">
    <w:name w:val="تذييل الصفحة Char"/>
    <w:basedOn w:val="a0"/>
    <w:link w:val="a9"/>
    <w:uiPriority w:val="99"/>
    <w:rsid w:val="001E6313"/>
    <w:rPr>
      <w:rFonts w:ascii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50E"/>
    <w:pPr>
      <w:bidi/>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450E"/>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8450E"/>
    <w:pPr>
      <w:ind w:left="720"/>
      <w:contextualSpacing/>
    </w:pPr>
  </w:style>
  <w:style w:type="paragraph" w:styleId="a5">
    <w:name w:val="footnote text"/>
    <w:aliases w:val=" Char,Char"/>
    <w:basedOn w:val="a"/>
    <w:link w:val="Char"/>
    <w:uiPriority w:val="99"/>
    <w:unhideWhenUsed/>
    <w:rsid w:val="00C8450E"/>
    <w:pPr>
      <w:spacing w:after="0" w:line="240" w:lineRule="auto"/>
    </w:pPr>
    <w:rPr>
      <w:rFonts w:eastAsiaTheme="minorEastAsia"/>
      <w:sz w:val="20"/>
      <w:szCs w:val="20"/>
    </w:rPr>
  </w:style>
  <w:style w:type="character" w:customStyle="1" w:styleId="Char">
    <w:name w:val="نص حاشية سفلية Char"/>
    <w:aliases w:val=" Char Char,Char Char"/>
    <w:basedOn w:val="a0"/>
    <w:link w:val="a5"/>
    <w:uiPriority w:val="99"/>
    <w:rsid w:val="00C8450E"/>
    <w:rPr>
      <w:rFonts w:asciiTheme="minorHAnsi" w:eastAsiaTheme="minorEastAsia" w:hAnsiTheme="minorHAnsi" w:cstheme="minorBidi"/>
      <w:sz w:val="20"/>
      <w:szCs w:val="20"/>
    </w:rPr>
  </w:style>
  <w:style w:type="character" w:styleId="a6">
    <w:name w:val="footnote reference"/>
    <w:basedOn w:val="a0"/>
    <w:uiPriority w:val="99"/>
    <w:semiHidden/>
    <w:unhideWhenUsed/>
    <w:rsid w:val="00C8450E"/>
    <w:rPr>
      <w:vertAlign w:val="superscript"/>
    </w:rPr>
  </w:style>
  <w:style w:type="paragraph" w:styleId="a7">
    <w:name w:val="Balloon Text"/>
    <w:basedOn w:val="a"/>
    <w:link w:val="Char0"/>
    <w:uiPriority w:val="99"/>
    <w:semiHidden/>
    <w:unhideWhenUsed/>
    <w:rsid w:val="00C8450E"/>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C8450E"/>
    <w:rPr>
      <w:rFonts w:ascii="Tahoma" w:hAnsi="Tahoma" w:cs="Tahoma"/>
      <w:sz w:val="16"/>
      <w:szCs w:val="16"/>
    </w:rPr>
  </w:style>
  <w:style w:type="paragraph" w:styleId="a8">
    <w:name w:val="header"/>
    <w:basedOn w:val="a"/>
    <w:link w:val="Char1"/>
    <w:uiPriority w:val="99"/>
    <w:unhideWhenUsed/>
    <w:rsid w:val="001E6313"/>
    <w:pPr>
      <w:tabs>
        <w:tab w:val="center" w:pos="4153"/>
        <w:tab w:val="right" w:pos="8306"/>
      </w:tabs>
      <w:spacing w:after="0" w:line="240" w:lineRule="auto"/>
    </w:pPr>
  </w:style>
  <w:style w:type="character" w:customStyle="1" w:styleId="Char1">
    <w:name w:val="رأس الصفحة Char"/>
    <w:basedOn w:val="a0"/>
    <w:link w:val="a8"/>
    <w:uiPriority w:val="99"/>
    <w:rsid w:val="001E6313"/>
    <w:rPr>
      <w:rFonts w:asciiTheme="minorHAnsi" w:hAnsiTheme="minorHAnsi" w:cstheme="minorBidi"/>
      <w:sz w:val="22"/>
      <w:szCs w:val="22"/>
    </w:rPr>
  </w:style>
  <w:style w:type="paragraph" w:styleId="a9">
    <w:name w:val="footer"/>
    <w:basedOn w:val="a"/>
    <w:link w:val="Char2"/>
    <w:uiPriority w:val="99"/>
    <w:unhideWhenUsed/>
    <w:rsid w:val="001E6313"/>
    <w:pPr>
      <w:tabs>
        <w:tab w:val="center" w:pos="4153"/>
        <w:tab w:val="right" w:pos="8306"/>
      </w:tabs>
      <w:spacing w:after="0" w:line="240" w:lineRule="auto"/>
    </w:pPr>
  </w:style>
  <w:style w:type="character" w:customStyle="1" w:styleId="Char2">
    <w:name w:val="تذييل الصفحة Char"/>
    <w:basedOn w:val="a0"/>
    <w:link w:val="a9"/>
    <w:uiPriority w:val="99"/>
    <w:rsid w:val="001E6313"/>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1575;&#1604;&#1605;&#1589;&#1606;&#1601;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575;&#1604;&#1605;&#1589;&#1606;&#1601;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575;&#1604;&#1605;&#1589;&#1606;&#1601;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ورقة1!$A$4</c:f>
              <c:strCache>
                <c:ptCount val="1"/>
                <c:pt idx="0">
                  <c:v>مهارة المناولة</c:v>
                </c:pt>
              </c:strCache>
            </c:strRef>
          </c:tx>
          <c:invertIfNegative val="0"/>
          <c:cat>
            <c:multiLvlStrRef>
              <c:f>ورقة1!$B$1:$E$3</c:f>
              <c:multiLvlStrCache>
                <c:ptCount val="4"/>
                <c:lvl>
                  <c:pt idx="0">
                    <c:v>ســـ</c:v>
                  </c:pt>
                  <c:pt idx="1">
                    <c:v>±ع</c:v>
                  </c:pt>
                  <c:pt idx="2">
                    <c:v>ســـ</c:v>
                  </c:pt>
                  <c:pt idx="3">
                    <c:v>±ع</c:v>
                  </c:pt>
                </c:lvl>
                <c:lvl>
                  <c:pt idx="0">
                    <c:v>الاختبار القبلي</c:v>
                  </c:pt>
                  <c:pt idx="2">
                    <c:v>الاختبار البعدي</c:v>
                  </c:pt>
                </c:lvl>
              </c:multiLvlStrCache>
            </c:multiLvlStrRef>
          </c:cat>
          <c:val>
            <c:numRef>
              <c:f>ورقة1!$B$4:$E$4</c:f>
              <c:numCache>
                <c:formatCode>General</c:formatCode>
                <c:ptCount val="4"/>
                <c:pt idx="0">
                  <c:v>4.26</c:v>
                </c:pt>
                <c:pt idx="1">
                  <c:v>1.38</c:v>
                </c:pt>
                <c:pt idx="2">
                  <c:v>5.29</c:v>
                </c:pt>
                <c:pt idx="3">
                  <c:v>1.1399999999999999</c:v>
                </c:pt>
              </c:numCache>
            </c:numRef>
          </c:val>
        </c:ser>
        <c:ser>
          <c:idx val="1"/>
          <c:order val="1"/>
          <c:tx>
            <c:strRef>
              <c:f>ورقة1!$A$5</c:f>
              <c:strCache>
                <c:ptCount val="1"/>
                <c:pt idx="0">
                  <c:v>مهارة الدحرجة</c:v>
                </c:pt>
              </c:strCache>
            </c:strRef>
          </c:tx>
          <c:invertIfNegative val="0"/>
          <c:cat>
            <c:multiLvlStrRef>
              <c:f>ورقة1!$B$1:$E$3</c:f>
              <c:multiLvlStrCache>
                <c:ptCount val="4"/>
                <c:lvl>
                  <c:pt idx="0">
                    <c:v>ســـ</c:v>
                  </c:pt>
                  <c:pt idx="1">
                    <c:v>±ع</c:v>
                  </c:pt>
                  <c:pt idx="2">
                    <c:v>ســـ</c:v>
                  </c:pt>
                  <c:pt idx="3">
                    <c:v>±ع</c:v>
                  </c:pt>
                </c:lvl>
                <c:lvl>
                  <c:pt idx="0">
                    <c:v>الاختبار القبلي</c:v>
                  </c:pt>
                  <c:pt idx="2">
                    <c:v>الاختبار البعدي</c:v>
                  </c:pt>
                </c:lvl>
              </c:multiLvlStrCache>
            </c:multiLvlStrRef>
          </c:cat>
          <c:val>
            <c:numRef>
              <c:f>ورقة1!$B$5:$E$5</c:f>
              <c:numCache>
                <c:formatCode>General</c:formatCode>
                <c:ptCount val="4"/>
                <c:pt idx="0">
                  <c:v>3.11</c:v>
                </c:pt>
                <c:pt idx="1">
                  <c:v>1.26</c:v>
                </c:pt>
                <c:pt idx="2">
                  <c:v>5.64</c:v>
                </c:pt>
                <c:pt idx="3">
                  <c:v>1.34</c:v>
                </c:pt>
              </c:numCache>
            </c:numRef>
          </c:val>
        </c:ser>
        <c:ser>
          <c:idx val="2"/>
          <c:order val="2"/>
          <c:tx>
            <c:strRef>
              <c:f>ورقة1!$A$6</c:f>
              <c:strCache>
                <c:ptCount val="1"/>
                <c:pt idx="0">
                  <c:v>مهارة الاخماد</c:v>
                </c:pt>
              </c:strCache>
            </c:strRef>
          </c:tx>
          <c:invertIfNegative val="0"/>
          <c:cat>
            <c:multiLvlStrRef>
              <c:f>ورقة1!$B$1:$E$3</c:f>
              <c:multiLvlStrCache>
                <c:ptCount val="4"/>
                <c:lvl>
                  <c:pt idx="0">
                    <c:v>ســـ</c:v>
                  </c:pt>
                  <c:pt idx="1">
                    <c:v>±ع</c:v>
                  </c:pt>
                  <c:pt idx="2">
                    <c:v>ســـ</c:v>
                  </c:pt>
                  <c:pt idx="3">
                    <c:v>±ع</c:v>
                  </c:pt>
                </c:lvl>
                <c:lvl>
                  <c:pt idx="0">
                    <c:v>الاختبار القبلي</c:v>
                  </c:pt>
                  <c:pt idx="2">
                    <c:v>الاختبار البعدي</c:v>
                  </c:pt>
                </c:lvl>
              </c:multiLvlStrCache>
            </c:multiLvlStrRef>
          </c:cat>
          <c:val>
            <c:numRef>
              <c:f>ورقة1!$B$6:$E$6</c:f>
              <c:numCache>
                <c:formatCode>General</c:formatCode>
                <c:ptCount val="4"/>
                <c:pt idx="0">
                  <c:v>3.46</c:v>
                </c:pt>
                <c:pt idx="1">
                  <c:v>1.42</c:v>
                </c:pt>
                <c:pt idx="2">
                  <c:v>4.66</c:v>
                </c:pt>
                <c:pt idx="3">
                  <c:v>1.41</c:v>
                </c:pt>
              </c:numCache>
            </c:numRef>
          </c:val>
        </c:ser>
        <c:dLbls>
          <c:showLegendKey val="0"/>
          <c:showVal val="0"/>
          <c:showCatName val="0"/>
          <c:showSerName val="0"/>
          <c:showPercent val="0"/>
          <c:showBubbleSize val="0"/>
        </c:dLbls>
        <c:gapWidth val="150"/>
        <c:shape val="box"/>
        <c:axId val="144521472"/>
        <c:axId val="144547840"/>
        <c:axId val="0"/>
      </c:bar3DChart>
      <c:catAx>
        <c:axId val="144521472"/>
        <c:scaling>
          <c:orientation val="maxMin"/>
        </c:scaling>
        <c:delete val="0"/>
        <c:axPos val="b"/>
        <c:majorTickMark val="out"/>
        <c:minorTickMark val="none"/>
        <c:tickLblPos val="nextTo"/>
        <c:crossAx val="144547840"/>
        <c:crosses val="autoZero"/>
        <c:auto val="1"/>
        <c:lblAlgn val="ctr"/>
        <c:lblOffset val="100"/>
        <c:noMultiLvlLbl val="0"/>
      </c:catAx>
      <c:valAx>
        <c:axId val="144547840"/>
        <c:scaling>
          <c:orientation val="minMax"/>
        </c:scaling>
        <c:delete val="0"/>
        <c:axPos val="r"/>
        <c:majorGridlines/>
        <c:numFmt formatCode="General" sourceLinked="1"/>
        <c:majorTickMark val="out"/>
        <c:minorTickMark val="none"/>
        <c:tickLblPos val="nextTo"/>
        <c:crossAx val="144521472"/>
        <c:crosses val="autoZero"/>
        <c:crossBetween val="between"/>
      </c:valAx>
    </c:plotArea>
    <c:legend>
      <c:legendPos val="l"/>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ورقة2!$A$4</c:f>
              <c:strCache>
                <c:ptCount val="1"/>
                <c:pt idx="0">
                  <c:v>مهارة المناولة</c:v>
                </c:pt>
              </c:strCache>
            </c:strRef>
          </c:tx>
          <c:invertIfNegative val="0"/>
          <c:cat>
            <c:multiLvlStrRef>
              <c:f>ورقة2!$B$1:$E$3</c:f>
              <c:multiLvlStrCache>
                <c:ptCount val="4"/>
                <c:lvl>
                  <c:pt idx="0">
                    <c:v>ســـ</c:v>
                  </c:pt>
                  <c:pt idx="1">
                    <c:v>±ع</c:v>
                  </c:pt>
                  <c:pt idx="2">
                    <c:v>ســـ</c:v>
                  </c:pt>
                  <c:pt idx="3">
                    <c:v>±ع</c:v>
                  </c:pt>
                </c:lvl>
                <c:lvl>
                  <c:pt idx="0">
                    <c:v>الاختبار القبلي</c:v>
                  </c:pt>
                  <c:pt idx="2">
                    <c:v>الاختبار البعدي</c:v>
                  </c:pt>
                </c:lvl>
              </c:multiLvlStrCache>
            </c:multiLvlStrRef>
          </c:cat>
          <c:val>
            <c:numRef>
              <c:f>ورقة2!$B$4:$E$4</c:f>
              <c:numCache>
                <c:formatCode>General</c:formatCode>
                <c:ptCount val="4"/>
                <c:pt idx="0">
                  <c:v>3.35</c:v>
                </c:pt>
                <c:pt idx="1">
                  <c:v>1.45</c:v>
                </c:pt>
                <c:pt idx="2">
                  <c:v>2.85</c:v>
                </c:pt>
                <c:pt idx="3">
                  <c:v>1.46</c:v>
                </c:pt>
              </c:numCache>
            </c:numRef>
          </c:val>
        </c:ser>
        <c:ser>
          <c:idx val="1"/>
          <c:order val="1"/>
          <c:tx>
            <c:strRef>
              <c:f>ورقة2!$A$5</c:f>
              <c:strCache>
                <c:ptCount val="1"/>
                <c:pt idx="0">
                  <c:v>مهارة الدحرجة</c:v>
                </c:pt>
              </c:strCache>
            </c:strRef>
          </c:tx>
          <c:invertIfNegative val="0"/>
          <c:cat>
            <c:multiLvlStrRef>
              <c:f>ورقة2!$B$1:$E$3</c:f>
              <c:multiLvlStrCache>
                <c:ptCount val="4"/>
                <c:lvl>
                  <c:pt idx="0">
                    <c:v>ســـ</c:v>
                  </c:pt>
                  <c:pt idx="1">
                    <c:v>±ع</c:v>
                  </c:pt>
                  <c:pt idx="2">
                    <c:v>ســـ</c:v>
                  </c:pt>
                  <c:pt idx="3">
                    <c:v>±ع</c:v>
                  </c:pt>
                </c:lvl>
                <c:lvl>
                  <c:pt idx="0">
                    <c:v>الاختبار القبلي</c:v>
                  </c:pt>
                  <c:pt idx="2">
                    <c:v>الاختبار البعدي</c:v>
                  </c:pt>
                </c:lvl>
              </c:multiLvlStrCache>
            </c:multiLvlStrRef>
          </c:cat>
          <c:val>
            <c:numRef>
              <c:f>ورقة2!$B$5:$E$5</c:f>
              <c:numCache>
                <c:formatCode>General</c:formatCode>
                <c:ptCount val="4"/>
                <c:pt idx="0">
                  <c:v>1.7</c:v>
                </c:pt>
                <c:pt idx="1">
                  <c:v>1.44</c:v>
                </c:pt>
                <c:pt idx="2">
                  <c:v>2.23</c:v>
                </c:pt>
                <c:pt idx="3">
                  <c:v>1.89</c:v>
                </c:pt>
              </c:numCache>
            </c:numRef>
          </c:val>
        </c:ser>
        <c:ser>
          <c:idx val="2"/>
          <c:order val="2"/>
          <c:tx>
            <c:strRef>
              <c:f>ورقة2!$A$6</c:f>
              <c:strCache>
                <c:ptCount val="1"/>
                <c:pt idx="0">
                  <c:v>مهارة الاخماد</c:v>
                </c:pt>
              </c:strCache>
            </c:strRef>
          </c:tx>
          <c:invertIfNegative val="0"/>
          <c:cat>
            <c:multiLvlStrRef>
              <c:f>ورقة2!$B$1:$E$3</c:f>
              <c:multiLvlStrCache>
                <c:ptCount val="4"/>
                <c:lvl>
                  <c:pt idx="0">
                    <c:v>ســـ</c:v>
                  </c:pt>
                  <c:pt idx="1">
                    <c:v>±ع</c:v>
                  </c:pt>
                  <c:pt idx="2">
                    <c:v>ســـ</c:v>
                  </c:pt>
                  <c:pt idx="3">
                    <c:v>±ع</c:v>
                  </c:pt>
                </c:lvl>
                <c:lvl>
                  <c:pt idx="0">
                    <c:v>الاختبار القبلي</c:v>
                  </c:pt>
                  <c:pt idx="2">
                    <c:v>الاختبار البعدي</c:v>
                  </c:pt>
                </c:lvl>
              </c:multiLvlStrCache>
            </c:multiLvlStrRef>
          </c:cat>
          <c:val>
            <c:numRef>
              <c:f>ورقة2!$B$6:$E$6</c:f>
              <c:numCache>
                <c:formatCode>General</c:formatCode>
                <c:ptCount val="4"/>
                <c:pt idx="0">
                  <c:v>1.51</c:v>
                </c:pt>
                <c:pt idx="1">
                  <c:v>1.41</c:v>
                </c:pt>
                <c:pt idx="2">
                  <c:v>2.57</c:v>
                </c:pt>
                <c:pt idx="3">
                  <c:v>1.44</c:v>
                </c:pt>
              </c:numCache>
            </c:numRef>
          </c:val>
        </c:ser>
        <c:dLbls>
          <c:showLegendKey val="0"/>
          <c:showVal val="0"/>
          <c:showCatName val="0"/>
          <c:showSerName val="0"/>
          <c:showPercent val="0"/>
          <c:showBubbleSize val="0"/>
        </c:dLbls>
        <c:gapWidth val="150"/>
        <c:shape val="box"/>
        <c:axId val="144566144"/>
        <c:axId val="144567680"/>
        <c:axId val="0"/>
      </c:bar3DChart>
      <c:catAx>
        <c:axId val="144566144"/>
        <c:scaling>
          <c:orientation val="maxMin"/>
        </c:scaling>
        <c:delete val="0"/>
        <c:axPos val="b"/>
        <c:majorTickMark val="out"/>
        <c:minorTickMark val="none"/>
        <c:tickLblPos val="nextTo"/>
        <c:crossAx val="144567680"/>
        <c:crosses val="autoZero"/>
        <c:auto val="1"/>
        <c:lblAlgn val="ctr"/>
        <c:lblOffset val="100"/>
        <c:noMultiLvlLbl val="0"/>
      </c:catAx>
      <c:valAx>
        <c:axId val="144567680"/>
        <c:scaling>
          <c:orientation val="minMax"/>
        </c:scaling>
        <c:delete val="0"/>
        <c:axPos val="r"/>
        <c:majorGridlines/>
        <c:numFmt formatCode="General" sourceLinked="1"/>
        <c:majorTickMark val="out"/>
        <c:minorTickMark val="none"/>
        <c:tickLblPos val="nextTo"/>
        <c:crossAx val="144566144"/>
        <c:crosses val="autoZero"/>
        <c:crossBetween val="between"/>
      </c:valAx>
    </c:plotArea>
    <c:legend>
      <c:legendPos val="l"/>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ar-S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340"/>
      <c:rAngAx val="1"/>
    </c:view3D>
    <c:floor>
      <c:thickness val="0"/>
    </c:floor>
    <c:sideWall>
      <c:thickness val="0"/>
    </c:sideWall>
    <c:backWall>
      <c:thickness val="0"/>
    </c:backWall>
    <c:plotArea>
      <c:layout/>
      <c:bar3DChart>
        <c:barDir val="col"/>
        <c:grouping val="clustered"/>
        <c:varyColors val="0"/>
        <c:ser>
          <c:idx val="0"/>
          <c:order val="0"/>
          <c:tx>
            <c:strRef>
              <c:f>ورقة3!$A$4</c:f>
              <c:strCache>
                <c:ptCount val="1"/>
                <c:pt idx="0">
                  <c:v>مهارة المناولة</c:v>
                </c:pt>
              </c:strCache>
            </c:strRef>
          </c:tx>
          <c:invertIfNegative val="0"/>
          <c:cat>
            <c:multiLvlStrRef>
              <c:f>ورقة3!$B$1:$E$3</c:f>
              <c:multiLvlStrCache>
                <c:ptCount val="4"/>
                <c:lvl>
                  <c:pt idx="0">
                    <c:v>ســـ</c:v>
                  </c:pt>
                  <c:pt idx="1">
                    <c:v>±ع</c:v>
                  </c:pt>
                  <c:pt idx="2">
                    <c:v>ســـ</c:v>
                  </c:pt>
                  <c:pt idx="3">
                    <c:v>±ع</c:v>
                  </c:pt>
                </c:lvl>
                <c:lvl>
                  <c:pt idx="0">
                    <c:v>المجموعة التجريبية</c:v>
                  </c:pt>
                  <c:pt idx="2">
                    <c:v>المجموعة الضابطة</c:v>
                  </c:pt>
                </c:lvl>
              </c:multiLvlStrCache>
            </c:multiLvlStrRef>
          </c:cat>
          <c:val>
            <c:numRef>
              <c:f>ورقة3!$B$4:$E$4</c:f>
              <c:numCache>
                <c:formatCode>General</c:formatCode>
                <c:ptCount val="4"/>
                <c:pt idx="0">
                  <c:v>5.29</c:v>
                </c:pt>
                <c:pt idx="1">
                  <c:v>1.1399999999999999</c:v>
                </c:pt>
                <c:pt idx="2">
                  <c:v>2.85</c:v>
                </c:pt>
                <c:pt idx="3">
                  <c:v>1.46</c:v>
                </c:pt>
              </c:numCache>
            </c:numRef>
          </c:val>
        </c:ser>
        <c:ser>
          <c:idx val="1"/>
          <c:order val="1"/>
          <c:tx>
            <c:strRef>
              <c:f>ورقة3!$A$5</c:f>
              <c:strCache>
                <c:ptCount val="1"/>
                <c:pt idx="0">
                  <c:v>مهارة الدحرجة</c:v>
                </c:pt>
              </c:strCache>
            </c:strRef>
          </c:tx>
          <c:invertIfNegative val="0"/>
          <c:cat>
            <c:multiLvlStrRef>
              <c:f>ورقة3!$B$1:$E$3</c:f>
              <c:multiLvlStrCache>
                <c:ptCount val="4"/>
                <c:lvl>
                  <c:pt idx="0">
                    <c:v>ســـ</c:v>
                  </c:pt>
                  <c:pt idx="1">
                    <c:v>±ع</c:v>
                  </c:pt>
                  <c:pt idx="2">
                    <c:v>ســـ</c:v>
                  </c:pt>
                  <c:pt idx="3">
                    <c:v>±ع</c:v>
                  </c:pt>
                </c:lvl>
                <c:lvl>
                  <c:pt idx="0">
                    <c:v>المجموعة التجريبية</c:v>
                  </c:pt>
                  <c:pt idx="2">
                    <c:v>المجموعة الضابطة</c:v>
                  </c:pt>
                </c:lvl>
              </c:multiLvlStrCache>
            </c:multiLvlStrRef>
          </c:cat>
          <c:val>
            <c:numRef>
              <c:f>ورقة3!$B$5:$E$5</c:f>
              <c:numCache>
                <c:formatCode>General</c:formatCode>
                <c:ptCount val="4"/>
                <c:pt idx="0">
                  <c:v>5.64</c:v>
                </c:pt>
                <c:pt idx="1">
                  <c:v>1.34</c:v>
                </c:pt>
                <c:pt idx="2">
                  <c:v>2.23</c:v>
                </c:pt>
                <c:pt idx="3">
                  <c:v>1.89</c:v>
                </c:pt>
              </c:numCache>
            </c:numRef>
          </c:val>
        </c:ser>
        <c:ser>
          <c:idx val="2"/>
          <c:order val="2"/>
          <c:tx>
            <c:strRef>
              <c:f>ورقة3!$A$6</c:f>
              <c:strCache>
                <c:ptCount val="1"/>
                <c:pt idx="0">
                  <c:v>مهارة الاخماد</c:v>
                </c:pt>
              </c:strCache>
            </c:strRef>
          </c:tx>
          <c:invertIfNegative val="0"/>
          <c:cat>
            <c:multiLvlStrRef>
              <c:f>ورقة3!$B$1:$E$3</c:f>
              <c:multiLvlStrCache>
                <c:ptCount val="4"/>
                <c:lvl>
                  <c:pt idx="0">
                    <c:v>ســـ</c:v>
                  </c:pt>
                  <c:pt idx="1">
                    <c:v>±ع</c:v>
                  </c:pt>
                  <c:pt idx="2">
                    <c:v>ســـ</c:v>
                  </c:pt>
                  <c:pt idx="3">
                    <c:v>±ع</c:v>
                  </c:pt>
                </c:lvl>
                <c:lvl>
                  <c:pt idx="0">
                    <c:v>المجموعة التجريبية</c:v>
                  </c:pt>
                  <c:pt idx="2">
                    <c:v>المجموعة الضابطة</c:v>
                  </c:pt>
                </c:lvl>
              </c:multiLvlStrCache>
            </c:multiLvlStrRef>
          </c:cat>
          <c:val>
            <c:numRef>
              <c:f>ورقة3!$B$6:$E$6</c:f>
              <c:numCache>
                <c:formatCode>General</c:formatCode>
                <c:ptCount val="4"/>
                <c:pt idx="0">
                  <c:v>4.66</c:v>
                </c:pt>
                <c:pt idx="1">
                  <c:v>1.41</c:v>
                </c:pt>
                <c:pt idx="2">
                  <c:v>2.57</c:v>
                </c:pt>
                <c:pt idx="3">
                  <c:v>1.44</c:v>
                </c:pt>
              </c:numCache>
            </c:numRef>
          </c:val>
        </c:ser>
        <c:dLbls>
          <c:showLegendKey val="0"/>
          <c:showVal val="0"/>
          <c:showCatName val="0"/>
          <c:showSerName val="0"/>
          <c:showPercent val="0"/>
          <c:showBubbleSize val="0"/>
        </c:dLbls>
        <c:gapWidth val="150"/>
        <c:shape val="box"/>
        <c:axId val="144643200"/>
        <c:axId val="144644736"/>
        <c:axId val="0"/>
      </c:bar3DChart>
      <c:catAx>
        <c:axId val="144643200"/>
        <c:scaling>
          <c:orientation val="maxMin"/>
        </c:scaling>
        <c:delete val="0"/>
        <c:axPos val="b"/>
        <c:majorTickMark val="out"/>
        <c:minorTickMark val="none"/>
        <c:tickLblPos val="nextTo"/>
        <c:crossAx val="144644736"/>
        <c:crosses val="autoZero"/>
        <c:auto val="1"/>
        <c:lblAlgn val="ctr"/>
        <c:lblOffset val="100"/>
        <c:noMultiLvlLbl val="0"/>
      </c:catAx>
      <c:valAx>
        <c:axId val="144644736"/>
        <c:scaling>
          <c:orientation val="minMax"/>
        </c:scaling>
        <c:delete val="0"/>
        <c:axPos val="r"/>
        <c:majorGridlines/>
        <c:numFmt formatCode="General" sourceLinked="1"/>
        <c:majorTickMark val="out"/>
        <c:minorTickMark val="none"/>
        <c:tickLblPos val="nextTo"/>
        <c:crossAx val="144643200"/>
        <c:crosses val="autoZero"/>
        <c:crossBetween val="between"/>
      </c:valAx>
    </c:plotArea>
    <c:legend>
      <c:legendPos val="l"/>
      <c:overlay val="0"/>
    </c:legend>
    <c:plotVisOnly val="1"/>
    <c:dispBlanksAs val="gap"/>
    <c:showDLblsOverMax val="0"/>
  </c:chart>
  <c:externalData r:id="rId1">
    <c:autoUpdate val="0"/>
  </c:externalData>
</c:chartSpace>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13</Pages>
  <Words>3034</Words>
  <Characters>17297</Characters>
  <Application>Microsoft Office Word</Application>
  <DocSecurity>0</DocSecurity>
  <Lines>144</Lines>
  <Paragraphs>40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2O11</cp:lastModifiedBy>
  <cp:revision>23</cp:revision>
  <dcterms:created xsi:type="dcterms:W3CDTF">2015-06-08T22:52:00Z</dcterms:created>
  <dcterms:modified xsi:type="dcterms:W3CDTF">2015-09-25T07:28:00Z</dcterms:modified>
</cp:coreProperties>
</file>